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219F07F1" w14:textId="5308E16D" w:rsidR="00967630" w:rsidRPr="00967630" w:rsidRDefault="00967630" w:rsidP="00967630">
      <w:pPr>
        <w:ind w:left="426" w:right="-573" w:hanging="426"/>
        <w:jc w:val="both"/>
        <w:rPr>
          <w:b/>
          <w:bCs/>
          <w:i/>
        </w:rPr>
      </w:pPr>
      <w:r>
        <w:rPr>
          <w:b/>
          <w:bCs/>
        </w:rPr>
        <w:t>7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967630">
        <w:rPr>
          <w:b/>
          <w:bCs/>
          <w:iCs/>
        </w:rPr>
        <w:t>Návrh na delegovanie zástupcov zriaďovateľa do Rady školského zariadenia pri Centre voľného času, P. O. Hviezdoslava 13/4 a do Rady školy pri Základnej umeleckej škole Štefana Baláža 13/4</w:t>
      </w:r>
    </w:p>
    <w:p w14:paraId="419216BF" w14:textId="6D006E88" w:rsidR="005F7C42" w:rsidRPr="007B3553" w:rsidRDefault="005F7C42" w:rsidP="007A71A5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698ACD90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967630">
        <w:rPr>
          <w:b/>
          <w:sz w:val="28"/>
          <w:szCs w:val="28"/>
          <w:u w:val="single"/>
        </w:rPr>
        <w:t>6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2E63EC63" w14:textId="77777777" w:rsidR="00C11D87" w:rsidRDefault="00C11D87" w:rsidP="00C11D87">
      <w:pPr>
        <w:jc w:val="both"/>
        <w:rPr>
          <w:b/>
        </w:rPr>
      </w:pPr>
    </w:p>
    <w:p w14:paraId="35C50168" w14:textId="20BA4987" w:rsidR="00C11D87" w:rsidRPr="00967630" w:rsidRDefault="00C11D87" w:rsidP="00C11D87">
      <w:pPr>
        <w:jc w:val="both"/>
        <w:rPr>
          <w:b/>
        </w:rPr>
      </w:pPr>
      <w:r w:rsidRPr="00967630">
        <w:rPr>
          <w:b/>
        </w:rPr>
        <w:t xml:space="preserve">A/  </w:t>
      </w:r>
      <w:r w:rsidR="00EA18A9" w:rsidRPr="00967630">
        <w:rPr>
          <w:b/>
        </w:rPr>
        <w:t>s c h v a ľ u j e</w:t>
      </w:r>
    </w:p>
    <w:p w14:paraId="049AE49B" w14:textId="77777777" w:rsidR="00720E51" w:rsidRPr="00967630" w:rsidRDefault="00720E51" w:rsidP="00C11D87">
      <w:pPr>
        <w:jc w:val="both"/>
        <w:rPr>
          <w:b/>
        </w:rPr>
      </w:pPr>
    </w:p>
    <w:p w14:paraId="52E39FEC" w14:textId="77777777" w:rsidR="00967630" w:rsidRDefault="00967630" w:rsidP="00967630">
      <w:pPr>
        <w:numPr>
          <w:ilvl w:val="0"/>
          <w:numId w:val="10"/>
        </w:numPr>
        <w:jc w:val="both"/>
        <w:rPr>
          <w:bCs/>
        </w:rPr>
      </w:pPr>
      <w:r w:rsidRPr="00967630">
        <w:rPr>
          <w:bCs/>
        </w:rPr>
        <w:t>delegovanie zástupcov zriaďovateľa do Rady školského zariadenia pri Centre voľného času, P. O. Hviezdoslava 13/4 v ďalšom funkčnom období</w:t>
      </w:r>
    </w:p>
    <w:p w14:paraId="47FC9DBD" w14:textId="77777777" w:rsidR="00967630" w:rsidRPr="00967630" w:rsidRDefault="00967630" w:rsidP="00967630">
      <w:pPr>
        <w:jc w:val="both"/>
        <w:rPr>
          <w:bCs/>
        </w:rPr>
      </w:pPr>
    </w:p>
    <w:p w14:paraId="017B0BF6" w14:textId="77777777" w:rsidR="00967630" w:rsidRPr="00967630" w:rsidRDefault="00967630" w:rsidP="00967630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967630">
        <w:rPr>
          <w:rFonts w:ascii="Times New Roman" w:hAnsi="Times New Roman"/>
          <w:b/>
          <w:sz w:val="24"/>
          <w:szCs w:val="24"/>
        </w:rPr>
        <w:t>Mgr. Miroslavu Múdru</w:t>
      </w:r>
    </w:p>
    <w:p w14:paraId="68868D12" w14:textId="77777777" w:rsidR="00967630" w:rsidRPr="00967630" w:rsidRDefault="00967630" w:rsidP="00967630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967630">
        <w:rPr>
          <w:rFonts w:ascii="Times New Roman" w:hAnsi="Times New Roman"/>
          <w:b/>
          <w:sz w:val="24"/>
          <w:szCs w:val="24"/>
        </w:rPr>
        <w:t xml:space="preserve">Ing. Janu Šošovičkovú, PhD. </w:t>
      </w:r>
    </w:p>
    <w:p w14:paraId="0CDEC7EE" w14:textId="67043E08" w:rsidR="00967630" w:rsidRPr="00967630" w:rsidRDefault="00967630" w:rsidP="00967630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967630">
        <w:rPr>
          <w:rFonts w:ascii="Times New Roman" w:hAnsi="Times New Roman"/>
          <w:b/>
          <w:sz w:val="24"/>
          <w:szCs w:val="24"/>
        </w:rPr>
        <w:t>p. Júliu Králikovú</w:t>
      </w:r>
    </w:p>
    <w:p w14:paraId="59A8B2FA" w14:textId="77777777" w:rsidR="00967630" w:rsidRPr="00967630" w:rsidRDefault="00967630" w:rsidP="00967630">
      <w:pPr>
        <w:jc w:val="both"/>
        <w:rPr>
          <w:bCs/>
        </w:rPr>
      </w:pPr>
    </w:p>
    <w:p w14:paraId="37E6FF88" w14:textId="77777777" w:rsidR="00967630" w:rsidRDefault="00967630" w:rsidP="00967630">
      <w:pPr>
        <w:numPr>
          <w:ilvl w:val="0"/>
          <w:numId w:val="10"/>
        </w:numPr>
        <w:jc w:val="both"/>
        <w:rPr>
          <w:bCs/>
        </w:rPr>
      </w:pPr>
      <w:r w:rsidRPr="00967630">
        <w:rPr>
          <w:bCs/>
        </w:rPr>
        <w:t>delegovanie zástupcov zriaďovateľa do Rady školy pri Základnej umeleckej škole Štefana Baláža, P. O. Hviezdoslava 13/4 v ďalšom funkčnom období</w:t>
      </w:r>
    </w:p>
    <w:p w14:paraId="3BFA56E6" w14:textId="77777777" w:rsidR="00967630" w:rsidRPr="00967630" w:rsidRDefault="00967630" w:rsidP="00967630">
      <w:pPr>
        <w:jc w:val="both"/>
        <w:rPr>
          <w:bCs/>
        </w:rPr>
      </w:pPr>
    </w:p>
    <w:p w14:paraId="33E5CEA9" w14:textId="77777777" w:rsidR="00967630" w:rsidRPr="00967630" w:rsidRDefault="00967630" w:rsidP="00967630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967630">
        <w:rPr>
          <w:rFonts w:ascii="Times New Roman" w:hAnsi="Times New Roman"/>
          <w:b/>
          <w:sz w:val="24"/>
          <w:szCs w:val="24"/>
        </w:rPr>
        <w:t xml:space="preserve">Bc. Štefana </w:t>
      </w:r>
      <w:proofErr w:type="spellStart"/>
      <w:r w:rsidRPr="00967630">
        <w:rPr>
          <w:rFonts w:ascii="Times New Roman" w:hAnsi="Times New Roman"/>
          <w:b/>
          <w:sz w:val="24"/>
          <w:szCs w:val="24"/>
        </w:rPr>
        <w:t>Cucíka</w:t>
      </w:r>
      <w:proofErr w:type="spellEnd"/>
    </w:p>
    <w:p w14:paraId="12360376" w14:textId="77777777" w:rsidR="00967630" w:rsidRPr="00967630" w:rsidRDefault="00967630" w:rsidP="00967630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967630">
        <w:rPr>
          <w:rFonts w:ascii="Times New Roman" w:hAnsi="Times New Roman"/>
          <w:b/>
          <w:sz w:val="24"/>
          <w:szCs w:val="24"/>
        </w:rPr>
        <w:t xml:space="preserve">Ing. Mariána Šupáka </w:t>
      </w:r>
    </w:p>
    <w:p w14:paraId="3D2F8615" w14:textId="63DBA8EA" w:rsidR="00967630" w:rsidRPr="00967630" w:rsidRDefault="00967630" w:rsidP="00967630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967630">
        <w:rPr>
          <w:rFonts w:ascii="Times New Roman" w:hAnsi="Times New Roman"/>
          <w:b/>
          <w:sz w:val="24"/>
          <w:szCs w:val="24"/>
        </w:rPr>
        <w:t xml:space="preserve">p. Alenu </w:t>
      </w:r>
      <w:proofErr w:type="spellStart"/>
      <w:r w:rsidRPr="00967630">
        <w:rPr>
          <w:rFonts w:ascii="Times New Roman" w:hAnsi="Times New Roman"/>
          <w:b/>
          <w:sz w:val="24"/>
          <w:szCs w:val="24"/>
        </w:rPr>
        <w:t>Tlapákovú</w:t>
      </w:r>
      <w:proofErr w:type="spellEnd"/>
    </w:p>
    <w:p w14:paraId="6337A0A7" w14:textId="307FFF51" w:rsidR="00967630" w:rsidRPr="00967630" w:rsidRDefault="00967630" w:rsidP="00967630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967630">
        <w:rPr>
          <w:rFonts w:ascii="Times New Roman" w:hAnsi="Times New Roman"/>
          <w:b/>
          <w:sz w:val="24"/>
          <w:szCs w:val="24"/>
        </w:rPr>
        <w:t>p. Ľubomíra Galoviča</w:t>
      </w:r>
    </w:p>
    <w:p w14:paraId="5DF888FA" w14:textId="77777777" w:rsidR="00720E51" w:rsidRPr="00967630" w:rsidRDefault="00720E51" w:rsidP="00C11D87">
      <w:pPr>
        <w:jc w:val="both"/>
        <w:rPr>
          <w:b/>
        </w:rPr>
      </w:pPr>
    </w:p>
    <w:p w14:paraId="567DBB32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605D185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42E5D867" w14:textId="5B30F86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9A317" w14:textId="77777777" w:rsidR="00181ED3" w:rsidRDefault="00181ED3">
      <w:r>
        <w:separator/>
      </w:r>
    </w:p>
  </w:endnote>
  <w:endnote w:type="continuationSeparator" w:id="0">
    <w:p w14:paraId="5231E4A7" w14:textId="77777777" w:rsidR="00181ED3" w:rsidRDefault="0018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0652D" w14:textId="77777777" w:rsidR="00181ED3" w:rsidRDefault="00181ED3">
      <w:r>
        <w:separator/>
      </w:r>
    </w:p>
  </w:footnote>
  <w:footnote w:type="continuationSeparator" w:id="0">
    <w:p w14:paraId="2CECB7D1" w14:textId="77777777" w:rsidR="00181ED3" w:rsidRDefault="0018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B4C2C17"/>
    <w:multiLevelType w:val="hybridMultilevel"/>
    <w:tmpl w:val="53BA8F34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4AF55D3E"/>
    <w:multiLevelType w:val="hybridMultilevel"/>
    <w:tmpl w:val="28C6765E"/>
    <w:lvl w:ilvl="0" w:tplc="8E5A7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6CB248B3"/>
    <w:multiLevelType w:val="hybridMultilevel"/>
    <w:tmpl w:val="6658DBCC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36E23"/>
    <w:multiLevelType w:val="hybridMultilevel"/>
    <w:tmpl w:val="D3A0271E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3"/>
  </w:num>
  <w:num w:numId="4" w16cid:durableId="1004281894">
    <w:abstractNumId w:val="9"/>
  </w:num>
  <w:num w:numId="5" w16cid:durableId="357894979">
    <w:abstractNumId w:val="5"/>
  </w:num>
  <w:num w:numId="6" w16cid:durableId="1028530263">
    <w:abstractNumId w:val="7"/>
  </w:num>
  <w:num w:numId="7" w16cid:durableId="125129700">
    <w:abstractNumId w:val="4"/>
  </w:num>
  <w:num w:numId="8" w16cid:durableId="2033532610">
    <w:abstractNumId w:val="8"/>
  </w:num>
  <w:num w:numId="9" w16cid:durableId="229927386">
    <w:abstractNumId w:val="11"/>
  </w:num>
  <w:num w:numId="10" w16cid:durableId="685441517">
    <w:abstractNumId w:val="6"/>
  </w:num>
  <w:num w:numId="11" w16cid:durableId="154343376">
    <w:abstractNumId w:val="2"/>
  </w:num>
  <w:num w:numId="12" w16cid:durableId="1880317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1ED3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04288"/>
    <w:rsid w:val="0041654F"/>
    <w:rsid w:val="004238A4"/>
    <w:rsid w:val="00423C8A"/>
    <w:rsid w:val="0042718D"/>
    <w:rsid w:val="00434791"/>
    <w:rsid w:val="00443F00"/>
    <w:rsid w:val="0045017A"/>
    <w:rsid w:val="00453107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A615B"/>
    <w:rsid w:val="006F1F2A"/>
    <w:rsid w:val="006F2F27"/>
    <w:rsid w:val="00703999"/>
    <w:rsid w:val="0070407F"/>
    <w:rsid w:val="00707616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7630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71D35"/>
    <w:rsid w:val="00A73F61"/>
    <w:rsid w:val="00A7448C"/>
    <w:rsid w:val="00AA78ED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1D87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2025-02-13T08:59:00Z</cp:lastPrinted>
  <dcterms:created xsi:type="dcterms:W3CDTF">2025-02-13T08:59:00Z</dcterms:created>
  <dcterms:modified xsi:type="dcterms:W3CDTF">2025-02-13T08:59:00Z</dcterms:modified>
</cp:coreProperties>
</file>