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9574528" w14:textId="0D98BE69" w:rsidR="00D5774F" w:rsidRPr="00300846" w:rsidRDefault="003F37DA" w:rsidP="00D5774F">
      <w:pPr>
        <w:ind w:left="426" w:right="-573" w:hanging="426"/>
        <w:jc w:val="both"/>
        <w:rPr>
          <w:b/>
          <w:bCs/>
          <w:i/>
          <w:highlight w:val="yellow"/>
        </w:rPr>
      </w:pPr>
      <w:r>
        <w:rPr>
          <w:b/>
          <w:bCs/>
        </w:rPr>
        <w:t>5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3F37DA">
        <w:rPr>
          <w:b/>
          <w:bCs/>
          <w:iCs/>
        </w:rPr>
        <w:t>Návrh na schválenie preklenovacieho úveru na financovanie projektu zo zdrojov EÚ</w:t>
      </w:r>
    </w:p>
    <w:p w14:paraId="419216BF" w14:textId="1404D657" w:rsidR="005F7C42" w:rsidRPr="00300846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63340341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3F37DA">
        <w:rPr>
          <w:b/>
          <w:sz w:val="28"/>
          <w:szCs w:val="28"/>
          <w:u w:val="single"/>
        </w:rPr>
        <w:t>2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2BA6F1EF" w14:textId="77777777" w:rsidR="00D51621" w:rsidRDefault="00D51621" w:rsidP="00F84AB6">
      <w:pPr>
        <w:jc w:val="both"/>
        <w:rPr>
          <w:b/>
        </w:rPr>
      </w:pPr>
    </w:p>
    <w:p w14:paraId="76763A10" w14:textId="77777777" w:rsidR="00D51621" w:rsidRDefault="00D51621" w:rsidP="00D51621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309E6E0D" w14:textId="77777777" w:rsidR="00D51621" w:rsidRPr="004423A4" w:rsidRDefault="00D51621" w:rsidP="00D51621">
      <w:pPr>
        <w:pStyle w:val="Zkladntext"/>
        <w:ind w:left="426"/>
      </w:pPr>
    </w:p>
    <w:p w14:paraId="48F0B47A" w14:textId="507E3B28" w:rsidR="00D51621" w:rsidRPr="001937FF" w:rsidRDefault="00D51621" w:rsidP="00D51621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041F94">
        <w:t>Stanovisko hlavného kontrolóra k dodržaniu podmienok pre prijatie návratných zdrojov financovania mestom Nová Dubnica.</w:t>
      </w:r>
    </w:p>
    <w:p w14:paraId="08F6931B" w14:textId="77777777" w:rsidR="00D51621" w:rsidRDefault="00D51621" w:rsidP="00F84AB6">
      <w:pPr>
        <w:jc w:val="both"/>
        <w:rPr>
          <w:b/>
        </w:rPr>
      </w:pPr>
    </w:p>
    <w:p w14:paraId="260260F2" w14:textId="77777777" w:rsidR="00041F94" w:rsidRDefault="00041F94" w:rsidP="00F84AB6">
      <w:pPr>
        <w:jc w:val="both"/>
        <w:rPr>
          <w:b/>
        </w:rPr>
      </w:pPr>
    </w:p>
    <w:p w14:paraId="78A6C65D" w14:textId="5ECDBD96" w:rsidR="00A303F2" w:rsidRPr="00A56925" w:rsidRDefault="00D51621" w:rsidP="00A303F2">
      <w:pPr>
        <w:jc w:val="both"/>
        <w:rPr>
          <w:b/>
        </w:rPr>
      </w:pPr>
      <w:r>
        <w:rPr>
          <w:b/>
        </w:rPr>
        <w:t>B</w:t>
      </w:r>
      <w:r w:rsidR="00A303F2" w:rsidRPr="00A56925">
        <w:rPr>
          <w:b/>
        </w:rPr>
        <w:t xml:space="preserve">)   </w:t>
      </w:r>
      <w:r w:rsidR="00A303F2">
        <w:rPr>
          <w:b/>
          <w:sz w:val="23"/>
          <w:szCs w:val="23"/>
        </w:rPr>
        <w:t>s c h v a ľ u j e</w:t>
      </w:r>
      <w:r w:rsidR="00A303F2" w:rsidRPr="00A56925">
        <w:rPr>
          <w:b/>
          <w:sz w:val="23"/>
          <w:szCs w:val="23"/>
        </w:rPr>
        <w:t xml:space="preserve"> </w:t>
      </w:r>
    </w:p>
    <w:p w14:paraId="74B333BB" w14:textId="77777777" w:rsidR="00F84AB6" w:rsidRPr="00C556F3" w:rsidRDefault="00F84AB6" w:rsidP="00F84AB6">
      <w:pPr>
        <w:pStyle w:val="Zkladntext"/>
        <w:ind w:left="426"/>
      </w:pPr>
    </w:p>
    <w:p w14:paraId="19CF40E4" w14:textId="0EF8D402" w:rsidR="00CE3809" w:rsidRPr="00C556F3" w:rsidRDefault="00F84AB6" w:rsidP="00CE3809">
      <w:pPr>
        <w:pStyle w:val="Zkladntext"/>
        <w:tabs>
          <w:tab w:val="left" w:pos="426"/>
        </w:tabs>
        <w:ind w:left="426" w:hanging="624"/>
      </w:pPr>
      <w:r w:rsidRPr="00C556F3">
        <w:tab/>
      </w:r>
      <w:r w:rsidR="00C556F3" w:rsidRPr="00C556F3">
        <w:t>p</w:t>
      </w:r>
      <w:r w:rsidR="00CE3809" w:rsidRPr="00C556F3">
        <w:t>rijatie preklenovacieho úveru na financovanie projektu zo zdrojov EU vo výške 485 400  EUR od ČSOB, a.</w:t>
      </w:r>
      <w:r w:rsidR="00C556F3" w:rsidRPr="00C556F3">
        <w:t xml:space="preserve"> </w:t>
      </w:r>
      <w:r w:rsidR="00CE3809" w:rsidRPr="00C556F3">
        <w:t>s. za nasledovných podmienok:</w:t>
      </w:r>
    </w:p>
    <w:p w14:paraId="3EF928F2" w14:textId="77777777" w:rsidR="00CE3809" w:rsidRPr="00CE3809" w:rsidRDefault="00CE3809" w:rsidP="00CE3809">
      <w:pPr>
        <w:pStyle w:val="Zkladntext"/>
        <w:tabs>
          <w:tab w:val="left" w:pos="426"/>
        </w:tabs>
        <w:ind w:left="426" w:hanging="624"/>
      </w:pPr>
      <w:r w:rsidRPr="00CE3809">
        <w:rPr>
          <w:b/>
          <w:bCs/>
        </w:rPr>
        <w:t> </w:t>
      </w:r>
    </w:p>
    <w:p w14:paraId="77A495A4" w14:textId="7AEA0B64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Úroková sadzba:                    1 M EURIBOR + marža 0,07 % p.</w:t>
      </w:r>
      <w:r w:rsidR="00C556F3">
        <w:t xml:space="preserve"> </w:t>
      </w:r>
      <w:r w:rsidRPr="00CE3809">
        <w:t>a.</w:t>
      </w:r>
    </w:p>
    <w:p w14:paraId="000DAA98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Splatnosť:                               1 rok od podpisu zmluvy</w:t>
      </w:r>
    </w:p>
    <w:p w14:paraId="27563FFE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Obdobie čerpania:                  podľa dohody</w:t>
      </w:r>
    </w:p>
    <w:p w14:paraId="32E1C4A6" w14:textId="77777777" w:rsidR="00CE3809" w:rsidRPr="00CE3809" w:rsidRDefault="00CE3809" w:rsidP="00CD7C94">
      <w:pPr>
        <w:pStyle w:val="Zkladntext"/>
        <w:tabs>
          <w:tab w:val="left" w:pos="709"/>
        </w:tabs>
        <w:ind w:left="3318" w:hanging="2856"/>
      </w:pPr>
      <w:r w:rsidRPr="00CE3809">
        <w:t>Splácanie istiny:                     jednorazovo, do 5 pracovných dní po pripísaní NFP na účet Mesta Nová Dubnica vedený v ČSOB.</w:t>
      </w:r>
    </w:p>
    <w:p w14:paraId="1A41DF76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Dátum splatnosti úrokov:       posledný deň príslušného úrokového obdobia</w:t>
      </w:r>
    </w:p>
    <w:p w14:paraId="6C266C75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Poplatok za poskytnutie úveru:          0,10 %</w:t>
      </w:r>
    </w:p>
    <w:p w14:paraId="191BC65B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Poplatok za vedenie účtu:                  0 €</w:t>
      </w:r>
    </w:p>
    <w:p w14:paraId="599562A7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Poplatok za predčasné splatenie:       0 €</w:t>
      </w:r>
    </w:p>
    <w:p w14:paraId="52F69974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Poplatok za nedočerpanie úveru:       0 €</w:t>
      </w:r>
    </w:p>
    <w:p w14:paraId="5969C97C" w14:textId="77777777" w:rsidR="00CE3809" w:rsidRPr="00CE3809" w:rsidRDefault="00CE3809" w:rsidP="00CE3809">
      <w:pPr>
        <w:pStyle w:val="Zkladntext"/>
        <w:tabs>
          <w:tab w:val="left" w:pos="709"/>
        </w:tabs>
        <w:ind w:left="426" w:firstLine="36"/>
      </w:pPr>
      <w:r w:rsidRPr="00CE3809">
        <w:t>Požadované zabezpečenie:                nie je</w:t>
      </w:r>
    </w:p>
    <w:p w14:paraId="4A638BCA" w14:textId="20032D0D" w:rsidR="00CE3809" w:rsidRPr="00CE3809" w:rsidRDefault="00CE3809" w:rsidP="00C0780A">
      <w:pPr>
        <w:pStyle w:val="Zkladntext"/>
        <w:numPr>
          <w:ilvl w:val="0"/>
          <w:numId w:val="9"/>
        </w:numPr>
        <w:tabs>
          <w:tab w:val="clear" w:pos="720"/>
          <w:tab w:val="left" w:pos="709"/>
        </w:tabs>
        <w:ind w:hanging="230"/>
      </w:pPr>
      <w:r w:rsidRPr="00CE3809">
        <w:t>vrátane ďalších podmienok uvedených v predloženej indikatívnej ponuke financovania zo dňa 10.</w:t>
      </w:r>
      <w:r w:rsidR="00176539">
        <w:t xml:space="preserve"> </w:t>
      </w:r>
      <w:r w:rsidRPr="00CE3809">
        <w:t>06.</w:t>
      </w:r>
      <w:r w:rsidR="00176539">
        <w:t xml:space="preserve"> </w:t>
      </w:r>
      <w:r w:rsidRPr="00CE3809">
        <w:t>2026 ČSOB, a. s.</w:t>
      </w:r>
      <w:r w:rsidR="00176539">
        <w:t>.</w:t>
      </w:r>
    </w:p>
    <w:p w14:paraId="16EC1C5A" w14:textId="67F693E1" w:rsidR="002D553B" w:rsidRPr="00300846" w:rsidRDefault="002D553B" w:rsidP="00CE3809">
      <w:pPr>
        <w:pStyle w:val="Zkladntext"/>
        <w:tabs>
          <w:tab w:val="left" w:pos="426"/>
        </w:tabs>
        <w:ind w:left="426" w:hanging="624"/>
        <w:rPr>
          <w:highlight w:val="yellow"/>
        </w:rPr>
      </w:pPr>
    </w:p>
    <w:p w14:paraId="3536EFCD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bookmarkEnd w:id="0"/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5AFD" w14:textId="77777777" w:rsidR="003239BE" w:rsidRDefault="003239BE">
      <w:r>
        <w:separator/>
      </w:r>
    </w:p>
  </w:endnote>
  <w:endnote w:type="continuationSeparator" w:id="0">
    <w:p w14:paraId="365ED941" w14:textId="77777777" w:rsidR="003239BE" w:rsidRDefault="0032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95C8" w14:textId="77777777" w:rsidR="003239BE" w:rsidRDefault="003239BE">
      <w:r>
        <w:separator/>
      </w:r>
    </w:p>
  </w:footnote>
  <w:footnote w:type="continuationSeparator" w:id="0">
    <w:p w14:paraId="41FCFA9A" w14:textId="77777777" w:rsidR="003239BE" w:rsidRDefault="0032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4"/>
  </w:num>
  <w:num w:numId="8" w16cid:durableId="2033532610">
    <w:abstractNumId w:val="7"/>
  </w:num>
  <w:num w:numId="9" w16cid:durableId="213155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12A6"/>
    <w:rsid w:val="00040645"/>
    <w:rsid w:val="000406DA"/>
    <w:rsid w:val="00041F94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23103"/>
    <w:rsid w:val="003239BE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947C6"/>
    <w:rsid w:val="005A23C9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16D87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1621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49</cp:revision>
  <cp:lastPrinted>2026-06-10T13:27:00Z</cp:lastPrinted>
  <dcterms:created xsi:type="dcterms:W3CDTF">2025-10-03T11:29:00Z</dcterms:created>
  <dcterms:modified xsi:type="dcterms:W3CDTF">2026-06-25T06:34:00Z</dcterms:modified>
</cp:coreProperties>
</file>