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BAEDC7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26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5511F05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D1324F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5174547B" w:rsidR="00D1324F" w:rsidRPr="00D1324F" w:rsidRDefault="00131228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1</w:t>
      </w:r>
      <w:r w:rsidR="006948C6">
        <w:rPr>
          <w:b/>
          <w:bCs/>
        </w:rPr>
        <w:t>2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 w:rsidR="006948C6" w:rsidRPr="006948C6">
        <w:rPr>
          <w:b/>
          <w:bCs/>
          <w:iCs/>
        </w:rPr>
        <w:t>Prenájom pozemku na Mierovom námestí Matice slovenske</w:t>
      </w:r>
      <w:r w:rsidR="006948C6">
        <w:rPr>
          <w:b/>
          <w:bCs/>
          <w:iCs/>
        </w:rPr>
        <w:t>j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B1AF2C7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D83FFC">
        <w:rPr>
          <w:b/>
          <w:sz w:val="28"/>
          <w:szCs w:val="28"/>
          <w:u w:val="single"/>
        </w:rPr>
        <w:t>4</w:t>
      </w:r>
      <w:r w:rsidR="006948C6">
        <w:rPr>
          <w:b/>
          <w:sz w:val="28"/>
          <w:szCs w:val="28"/>
          <w:u w:val="single"/>
        </w:rPr>
        <w:t>3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6507655B" w14:textId="46B5B441" w:rsidR="00585598" w:rsidRDefault="00585598" w:rsidP="00585598">
      <w:pPr>
        <w:jc w:val="both"/>
        <w:rPr>
          <w:b/>
        </w:rPr>
      </w:pPr>
      <w:r w:rsidRPr="00585598">
        <w:rPr>
          <w:b/>
        </w:rPr>
        <w:t xml:space="preserve">A/ </w:t>
      </w:r>
      <w:r>
        <w:rPr>
          <w:b/>
        </w:rPr>
        <w:t xml:space="preserve"> </w:t>
      </w:r>
      <w:r w:rsidRPr="00585598">
        <w:rPr>
          <w:b/>
        </w:rPr>
        <w:t>s</w:t>
      </w:r>
      <w:r>
        <w:rPr>
          <w:b/>
        </w:rPr>
        <w:t> </w:t>
      </w:r>
      <w:r w:rsidRPr="00585598">
        <w:rPr>
          <w:b/>
        </w:rPr>
        <w:t>c</w:t>
      </w:r>
      <w:r>
        <w:rPr>
          <w:b/>
        </w:rPr>
        <w:t xml:space="preserve"> </w:t>
      </w:r>
      <w:r w:rsidRPr="00585598">
        <w:rPr>
          <w:b/>
        </w:rPr>
        <w:t>h</w:t>
      </w:r>
      <w:r>
        <w:rPr>
          <w:b/>
        </w:rPr>
        <w:t xml:space="preserve"> </w:t>
      </w:r>
      <w:r w:rsidRPr="00585598">
        <w:rPr>
          <w:b/>
        </w:rPr>
        <w:t>v</w:t>
      </w:r>
      <w:r>
        <w:rPr>
          <w:b/>
        </w:rPr>
        <w:t> </w:t>
      </w:r>
      <w:r w:rsidRPr="00585598">
        <w:rPr>
          <w:b/>
        </w:rPr>
        <w:t>a</w:t>
      </w:r>
      <w:r>
        <w:rPr>
          <w:b/>
        </w:rPr>
        <w:t> </w:t>
      </w:r>
      <w:r w:rsidRPr="00585598">
        <w:rPr>
          <w:b/>
        </w:rPr>
        <w:t>ľ</w:t>
      </w:r>
      <w:r>
        <w:rPr>
          <w:b/>
        </w:rPr>
        <w:t xml:space="preserve"> </w:t>
      </w:r>
      <w:r w:rsidRPr="00585598">
        <w:rPr>
          <w:b/>
        </w:rPr>
        <w:t>u</w:t>
      </w:r>
      <w:r>
        <w:rPr>
          <w:b/>
        </w:rPr>
        <w:t> </w:t>
      </w:r>
      <w:r w:rsidRPr="00585598">
        <w:rPr>
          <w:b/>
        </w:rPr>
        <w:t>j</w:t>
      </w:r>
      <w:r>
        <w:rPr>
          <w:b/>
        </w:rPr>
        <w:t xml:space="preserve"> </w:t>
      </w:r>
      <w:r w:rsidRPr="00585598">
        <w:rPr>
          <w:b/>
        </w:rPr>
        <w:t>e</w:t>
      </w:r>
    </w:p>
    <w:p w14:paraId="265E06BF" w14:textId="77777777" w:rsidR="006948C6" w:rsidRDefault="006948C6" w:rsidP="006948C6">
      <w:pPr>
        <w:jc w:val="both"/>
        <w:rPr>
          <w:b/>
        </w:rPr>
      </w:pPr>
    </w:p>
    <w:p w14:paraId="11937351" w14:textId="42AA9D36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v súlade s Článkom 18 ods. 2 Zásad hospodárenia s majetkom mesta Nová Dubnica nasledovný</w:t>
      </w:r>
    </w:p>
    <w:p w14:paraId="60BBB2E1" w14:textId="77777777" w:rsidR="006948C6" w:rsidRDefault="006948C6" w:rsidP="006948C6">
      <w:pPr>
        <w:jc w:val="both"/>
        <w:rPr>
          <w:b/>
          <w:u w:val="single"/>
        </w:rPr>
      </w:pPr>
      <w:r w:rsidRPr="006948C6">
        <w:rPr>
          <w:bCs/>
        </w:rPr>
        <w:t>majetok mesta Nová Dubnica</w:t>
      </w:r>
      <w:r w:rsidRPr="006948C6">
        <w:rPr>
          <w:b/>
        </w:rPr>
        <w:t xml:space="preserve"> </w:t>
      </w:r>
      <w:r w:rsidRPr="006948C6">
        <w:rPr>
          <w:b/>
          <w:u w:val="single"/>
        </w:rPr>
        <w:t>ako dočasne prebytočný majetok:</w:t>
      </w:r>
    </w:p>
    <w:p w14:paraId="6EAF846F" w14:textId="77777777" w:rsidR="006948C6" w:rsidRPr="006948C6" w:rsidRDefault="006948C6" w:rsidP="006948C6">
      <w:pPr>
        <w:jc w:val="both"/>
        <w:rPr>
          <w:b/>
          <w:u w:val="single"/>
        </w:rPr>
      </w:pPr>
    </w:p>
    <w:p w14:paraId="1BCA5462" w14:textId="77777777" w:rsidR="006948C6" w:rsidRPr="006948C6" w:rsidRDefault="006948C6" w:rsidP="006948C6">
      <w:pPr>
        <w:jc w:val="both"/>
        <w:rPr>
          <w:b/>
        </w:rPr>
      </w:pPr>
      <w:r w:rsidRPr="006948C6">
        <w:rPr>
          <w:b/>
        </w:rPr>
        <w:t xml:space="preserve">a) pozemok </w:t>
      </w:r>
      <w:proofErr w:type="spellStart"/>
      <w:r w:rsidRPr="006948C6">
        <w:rPr>
          <w:b/>
        </w:rPr>
        <w:t>parc</w:t>
      </w:r>
      <w:proofErr w:type="spellEnd"/>
      <w:r w:rsidRPr="006948C6">
        <w:rPr>
          <w:b/>
        </w:rPr>
        <w:t>. KN-C č. 111/2 – ostatná plocha o výmere 21 m²,</w:t>
      </w:r>
    </w:p>
    <w:p w14:paraId="3C13E3A2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pozemok je vedený Okresným úradom Ilava, katastrálnym odborom na LV č. 1000, k ú. Nová</w:t>
      </w:r>
    </w:p>
    <w:p w14:paraId="621081E2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Dubnica, vlastníctvo 1/1 mesto Nová Dubnica Situačný náčrt tvorí Prílohu č. 1 tohto návrhu</w:t>
      </w:r>
    </w:p>
    <w:p w14:paraId="2E53B89C" w14:textId="77777777" w:rsidR="006948C6" w:rsidRDefault="006948C6" w:rsidP="006948C6">
      <w:pPr>
        <w:jc w:val="both"/>
        <w:rPr>
          <w:bCs/>
        </w:rPr>
      </w:pPr>
      <w:r w:rsidRPr="006948C6">
        <w:rPr>
          <w:bCs/>
        </w:rPr>
        <w:t>uznesenia.</w:t>
      </w:r>
    </w:p>
    <w:p w14:paraId="51731EF7" w14:textId="77777777" w:rsidR="006948C6" w:rsidRPr="006948C6" w:rsidRDefault="006948C6" w:rsidP="006948C6">
      <w:pPr>
        <w:jc w:val="both"/>
        <w:rPr>
          <w:bCs/>
        </w:rPr>
      </w:pPr>
    </w:p>
    <w:p w14:paraId="5CDDF5A9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Všeobecná hodnota ročného nájmu pozemku v písm. a) podľa Znaleckého posudku č. 111/2025</w:t>
      </w:r>
    </w:p>
    <w:p w14:paraId="4A264F0D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 xml:space="preserve">zo dňa 09.06.2025 vypracovaného znalcom Ing, </w:t>
      </w:r>
      <w:proofErr w:type="spellStart"/>
      <w:r w:rsidRPr="006948C6">
        <w:rPr>
          <w:bCs/>
        </w:rPr>
        <w:t>Šárkou</w:t>
      </w:r>
      <w:proofErr w:type="spellEnd"/>
      <w:r w:rsidRPr="006948C6">
        <w:rPr>
          <w:bCs/>
        </w:rPr>
        <w:t xml:space="preserve"> Kurucovou je 110,00 €.</w:t>
      </w:r>
    </w:p>
    <w:p w14:paraId="3AB38CD3" w14:textId="003596F8" w:rsidR="006948C6" w:rsidRPr="006948C6" w:rsidRDefault="006948C6" w:rsidP="006948C6">
      <w:pPr>
        <w:jc w:val="both"/>
        <w:rPr>
          <w:b/>
        </w:rPr>
      </w:pPr>
    </w:p>
    <w:p w14:paraId="152E5219" w14:textId="043BC647" w:rsidR="006948C6" w:rsidRDefault="006948C6" w:rsidP="006948C6">
      <w:pPr>
        <w:jc w:val="both"/>
        <w:rPr>
          <w:b/>
        </w:rPr>
      </w:pPr>
      <w:r w:rsidRPr="006948C6">
        <w:rPr>
          <w:b/>
        </w:rPr>
        <w:t xml:space="preserve">B/ </w:t>
      </w:r>
      <w:r>
        <w:rPr>
          <w:b/>
        </w:rPr>
        <w:t xml:space="preserve"> </w:t>
      </w:r>
      <w:r w:rsidRPr="006948C6">
        <w:rPr>
          <w:b/>
        </w:rPr>
        <w:t>s</w:t>
      </w:r>
      <w:r>
        <w:rPr>
          <w:b/>
        </w:rPr>
        <w:t> </w:t>
      </w:r>
      <w:r w:rsidRPr="006948C6">
        <w:rPr>
          <w:b/>
        </w:rPr>
        <w:t>c</w:t>
      </w:r>
      <w:r>
        <w:rPr>
          <w:b/>
        </w:rPr>
        <w:t xml:space="preserve"> </w:t>
      </w:r>
      <w:r w:rsidRPr="006948C6">
        <w:rPr>
          <w:b/>
        </w:rPr>
        <w:t>h</w:t>
      </w:r>
      <w:r>
        <w:rPr>
          <w:b/>
        </w:rPr>
        <w:t xml:space="preserve"> </w:t>
      </w:r>
      <w:r w:rsidRPr="006948C6">
        <w:rPr>
          <w:b/>
        </w:rPr>
        <w:t>v</w:t>
      </w:r>
      <w:r>
        <w:rPr>
          <w:b/>
        </w:rPr>
        <w:t> </w:t>
      </w:r>
      <w:r w:rsidRPr="006948C6">
        <w:rPr>
          <w:b/>
        </w:rPr>
        <w:t>a</w:t>
      </w:r>
      <w:r>
        <w:rPr>
          <w:b/>
        </w:rPr>
        <w:t> </w:t>
      </w:r>
      <w:r w:rsidRPr="006948C6">
        <w:rPr>
          <w:b/>
        </w:rPr>
        <w:t>ľ</w:t>
      </w:r>
      <w:r>
        <w:rPr>
          <w:b/>
        </w:rPr>
        <w:t xml:space="preserve"> </w:t>
      </w:r>
      <w:r w:rsidRPr="006948C6">
        <w:rPr>
          <w:b/>
        </w:rPr>
        <w:t>u</w:t>
      </w:r>
      <w:r>
        <w:rPr>
          <w:b/>
        </w:rPr>
        <w:t> </w:t>
      </w:r>
      <w:r w:rsidRPr="006948C6">
        <w:rPr>
          <w:b/>
        </w:rPr>
        <w:t>j</w:t>
      </w:r>
      <w:r>
        <w:rPr>
          <w:b/>
        </w:rPr>
        <w:t xml:space="preserve"> </w:t>
      </w:r>
      <w:r w:rsidRPr="006948C6">
        <w:rPr>
          <w:b/>
        </w:rPr>
        <w:t>e</w:t>
      </w:r>
    </w:p>
    <w:p w14:paraId="17F4359A" w14:textId="77777777" w:rsidR="006948C6" w:rsidRPr="006948C6" w:rsidRDefault="006948C6" w:rsidP="006948C6">
      <w:pPr>
        <w:jc w:val="both"/>
        <w:rPr>
          <w:b/>
        </w:rPr>
      </w:pPr>
    </w:p>
    <w:p w14:paraId="2D103B96" w14:textId="77777777" w:rsidR="006948C6" w:rsidRPr="006948C6" w:rsidRDefault="006948C6" w:rsidP="006948C6">
      <w:pPr>
        <w:jc w:val="both"/>
        <w:rPr>
          <w:b/>
        </w:rPr>
      </w:pPr>
      <w:r w:rsidRPr="006948C6">
        <w:rPr>
          <w:b/>
        </w:rPr>
        <w:t>prenájom pozemku uvedeného v bode A/ tohto návrhu uznesenia ako prenájom podľa</w:t>
      </w:r>
    </w:p>
    <w:p w14:paraId="62CAAD4D" w14:textId="77777777" w:rsidR="006948C6" w:rsidRPr="006948C6" w:rsidRDefault="006948C6" w:rsidP="006948C6">
      <w:pPr>
        <w:jc w:val="both"/>
        <w:rPr>
          <w:b/>
          <w:u w:val="single"/>
        </w:rPr>
      </w:pPr>
      <w:r w:rsidRPr="006948C6">
        <w:rPr>
          <w:b/>
        </w:rPr>
        <w:t xml:space="preserve">§ 9aa ods. 2) písm. e) zákona č. 138/1991 Zb. o majetku obcí v znení neskorších predpisov </w:t>
      </w:r>
      <w:r w:rsidRPr="006948C6">
        <w:rPr>
          <w:b/>
          <w:u w:val="single"/>
        </w:rPr>
        <w:t>ako</w:t>
      </w:r>
    </w:p>
    <w:p w14:paraId="14674B93" w14:textId="77777777" w:rsidR="006948C6" w:rsidRPr="006948C6" w:rsidRDefault="006948C6" w:rsidP="006948C6">
      <w:pPr>
        <w:jc w:val="both"/>
        <w:rPr>
          <w:b/>
        </w:rPr>
      </w:pPr>
      <w:r w:rsidRPr="006948C6">
        <w:rPr>
          <w:b/>
          <w:u w:val="single"/>
        </w:rPr>
        <w:t>prípad hodný osobitného zreteľa trojpätinovou väčšinou všetkých poslancov.</w:t>
      </w:r>
    </w:p>
    <w:p w14:paraId="352C2E7F" w14:textId="77777777" w:rsidR="006948C6" w:rsidRDefault="006948C6" w:rsidP="006948C6">
      <w:pPr>
        <w:jc w:val="both"/>
        <w:rPr>
          <w:b/>
        </w:rPr>
      </w:pPr>
    </w:p>
    <w:p w14:paraId="5E2858A5" w14:textId="609C85F3" w:rsidR="006948C6" w:rsidRPr="006948C6" w:rsidRDefault="006948C6" w:rsidP="006948C6">
      <w:pPr>
        <w:jc w:val="both"/>
        <w:rPr>
          <w:bCs/>
          <w:u w:val="single"/>
        </w:rPr>
      </w:pPr>
      <w:r w:rsidRPr="006948C6">
        <w:rPr>
          <w:bCs/>
          <w:u w:val="single"/>
        </w:rPr>
        <w:t>Zdôvodnenie prenájmu podľa § 9aa ods. 2) písm. e) zákona č. 138/1991 Zb. o majetku obcí</w:t>
      </w:r>
      <w:r>
        <w:rPr>
          <w:bCs/>
          <w:u w:val="single"/>
        </w:rPr>
        <w:t xml:space="preserve"> </w:t>
      </w:r>
      <w:r w:rsidRPr="006948C6">
        <w:rPr>
          <w:bCs/>
          <w:u w:val="single"/>
        </w:rPr>
        <w:t>v znení neskorších predpisov (ako prípad hodný osobitného zreteľa):</w:t>
      </w:r>
    </w:p>
    <w:p w14:paraId="4CDDA39B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1. Z dôvodu, že pôvodná Nájomná zmluva č. 72/1998 zo dňa 11.11.1998 v znení Doplnku č. 1</w:t>
      </w:r>
    </w:p>
    <w:p w14:paraId="6DDA6033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č. 37/2000 zo dňa 25.05.2000 ( ďalej len „NZ“) na prenájom pozemku, ako plochy pod stavbou</w:t>
      </w:r>
    </w:p>
    <w:p w14:paraId="6DA97E22" w14:textId="224CF99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a plochy priľahlej k stavbe “Dvojkríž s trojvrším”, uzatvorená medzi mestom Nová Dubnica</w:t>
      </w:r>
      <w:r>
        <w:rPr>
          <w:bCs/>
        </w:rPr>
        <w:t xml:space="preserve"> </w:t>
      </w:r>
    </w:p>
    <w:p w14:paraId="1A58D710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a Miestnym odborom Matice slovenskej, Nová Dubnica (MO MS), už nie je aktuálna (MO MS</w:t>
      </w:r>
    </w:p>
    <w:p w14:paraId="39A551EE" w14:textId="51FE4294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Nová Dubnica nemá ustanoveného svojho predsedu a žiadna ďalšia osoba nie je oprávnená</w:t>
      </w:r>
      <w:r>
        <w:rPr>
          <w:bCs/>
        </w:rPr>
        <w:t xml:space="preserve"> </w:t>
      </w:r>
      <w:r w:rsidRPr="006948C6">
        <w:rPr>
          <w:bCs/>
        </w:rPr>
        <w:t>podpísať za MO MS Nová Dubnica novú nájomnú zmluvu), je predložený po predchádzajúcich</w:t>
      </w:r>
      <w:r>
        <w:rPr>
          <w:bCs/>
        </w:rPr>
        <w:t xml:space="preserve"> </w:t>
      </w:r>
      <w:r w:rsidRPr="006948C6">
        <w:rPr>
          <w:bCs/>
        </w:rPr>
        <w:t>rokovaniach so správcom MS Martin tento zámer na prenechanie uvedeného pozemku do nájmu</w:t>
      </w:r>
      <w:r>
        <w:rPr>
          <w:bCs/>
        </w:rPr>
        <w:t xml:space="preserve"> </w:t>
      </w:r>
      <w:r w:rsidRPr="006948C6">
        <w:rPr>
          <w:bCs/>
        </w:rPr>
        <w:t>Matici slovenskej, Martin.</w:t>
      </w:r>
    </w:p>
    <w:p w14:paraId="73468484" w14:textId="7642AFED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2. Prenájom pozemku ako prípad hodný osobitného zreteľa je v súlade s Článkom 11 ods. 3</w:t>
      </w:r>
      <w:r>
        <w:rPr>
          <w:bCs/>
        </w:rPr>
        <w:t xml:space="preserve"> </w:t>
      </w:r>
      <w:r w:rsidRPr="006948C6">
        <w:rPr>
          <w:bCs/>
        </w:rPr>
        <w:t>písm. j) Zásad hospodárenia s majetkom mesta Nová Dubnica, a to ako prenájom majetku, ktorý bude užívaný na všeobecne akceptovateľný verejnoprospešný účel najmä v oblasti sociálnej,</w:t>
      </w:r>
      <w:r>
        <w:rPr>
          <w:bCs/>
        </w:rPr>
        <w:t xml:space="preserve"> </w:t>
      </w:r>
      <w:r w:rsidRPr="006948C6">
        <w:rPr>
          <w:bCs/>
        </w:rPr>
        <w:t xml:space="preserve">charitatívnej, </w:t>
      </w:r>
      <w:r w:rsidRPr="006948C6">
        <w:rPr>
          <w:bCs/>
        </w:rPr>
        <w:lastRenderedPageBreak/>
        <w:t>osvetovej, kultúrnej, výchovno-vzdelávacej, v tomto prípade stavba „Dvojkríž</w:t>
      </w:r>
      <w:r>
        <w:rPr>
          <w:bCs/>
        </w:rPr>
        <w:t xml:space="preserve"> </w:t>
      </w:r>
      <w:r w:rsidRPr="006948C6">
        <w:rPr>
          <w:bCs/>
        </w:rPr>
        <w:t>s trojvrším” predstavuje symbol slovenskej štátnosti.</w:t>
      </w:r>
    </w:p>
    <w:p w14:paraId="7356AB38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3. Pri stanovovaní výšky nájomného je možné postupovať podľa Článku 11 ods. 3 písm. j) Zásad</w:t>
      </w:r>
    </w:p>
    <w:p w14:paraId="5EF37981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 xml:space="preserve">hospodárenia s majetkom mesta Nová Dubnica (výšku nájomného môže </w:t>
      </w:r>
      <w:proofErr w:type="spellStart"/>
      <w:r w:rsidRPr="006948C6">
        <w:rPr>
          <w:bCs/>
        </w:rPr>
        <w:t>MsZ</w:t>
      </w:r>
      <w:proofErr w:type="spellEnd"/>
      <w:r w:rsidRPr="006948C6">
        <w:rPr>
          <w:bCs/>
        </w:rPr>
        <w:t xml:space="preserve"> v Novej Dubnici</w:t>
      </w:r>
    </w:p>
    <w:p w14:paraId="3D8934F0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schváliť nižšiu ako je všeobecná hodnota nájomného, príp. symbolickú výšku nájomného).</w:t>
      </w:r>
    </w:p>
    <w:p w14:paraId="53C0A451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4. Zásady hospodárenia s majetkom mesta Nová Dubnica sú verejne dostupné na webstránke mesta</w:t>
      </w:r>
    </w:p>
    <w:p w14:paraId="206C9C0F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Nová Dubnica www.novadubnica.eu:</w:t>
      </w:r>
    </w:p>
    <w:p w14:paraId="01AB9CC2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https://www.novadubnica.eu/zasady-hospodarenia-s-majetkom-mesta-nova-dubnica-uplne-znenie</w:t>
      </w:r>
    </w:p>
    <w:p w14:paraId="51FC2377" w14:textId="77777777" w:rsidR="006948C6" w:rsidRDefault="006948C6" w:rsidP="006948C6">
      <w:pPr>
        <w:jc w:val="both"/>
        <w:rPr>
          <w:bCs/>
        </w:rPr>
      </w:pPr>
    </w:p>
    <w:p w14:paraId="2FA95F85" w14:textId="06219707" w:rsidR="006948C6" w:rsidRPr="006948C6" w:rsidRDefault="006948C6" w:rsidP="006948C6">
      <w:pPr>
        <w:jc w:val="both"/>
        <w:rPr>
          <w:b/>
        </w:rPr>
      </w:pPr>
      <w:r w:rsidRPr="006948C6">
        <w:rPr>
          <w:b/>
        </w:rPr>
        <w:t xml:space="preserve">C/ </w:t>
      </w:r>
      <w:r>
        <w:rPr>
          <w:b/>
        </w:rPr>
        <w:t xml:space="preserve"> </w:t>
      </w:r>
      <w:r w:rsidRPr="006948C6">
        <w:rPr>
          <w:b/>
        </w:rPr>
        <w:t>s</w:t>
      </w:r>
      <w:r>
        <w:rPr>
          <w:b/>
        </w:rPr>
        <w:t> </w:t>
      </w:r>
      <w:r w:rsidRPr="006948C6">
        <w:rPr>
          <w:b/>
        </w:rPr>
        <w:t>c</w:t>
      </w:r>
      <w:r>
        <w:rPr>
          <w:b/>
        </w:rPr>
        <w:t xml:space="preserve"> </w:t>
      </w:r>
      <w:r w:rsidRPr="006948C6">
        <w:rPr>
          <w:b/>
        </w:rPr>
        <w:t>h</w:t>
      </w:r>
      <w:r>
        <w:rPr>
          <w:b/>
        </w:rPr>
        <w:t xml:space="preserve"> </w:t>
      </w:r>
      <w:r w:rsidRPr="006948C6">
        <w:rPr>
          <w:b/>
        </w:rPr>
        <w:t>v</w:t>
      </w:r>
      <w:r>
        <w:rPr>
          <w:b/>
        </w:rPr>
        <w:t> </w:t>
      </w:r>
      <w:r w:rsidRPr="006948C6">
        <w:rPr>
          <w:b/>
        </w:rPr>
        <w:t>a</w:t>
      </w:r>
      <w:r>
        <w:rPr>
          <w:b/>
        </w:rPr>
        <w:t> </w:t>
      </w:r>
      <w:r w:rsidRPr="006948C6">
        <w:rPr>
          <w:b/>
        </w:rPr>
        <w:t>ľ</w:t>
      </w:r>
      <w:r>
        <w:rPr>
          <w:b/>
        </w:rPr>
        <w:t xml:space="preserve"> </w:t>
      </w:r>
      <w:r w:rsidRPr="006948C6">
        <w:rPr>
          <w:b/>
        </w:rPr>
        <w:t>u</w:t>
      </w:r>
      <w:r>
        <w:rPr>
          <w:b/>
        </w:rPr>
        <w:t> </w:t>
      </w:r>
      <w:r w:rsidRPr="006948C6">
        <w:rPr>
          <w:b/>
        </w:rPr>
        <w:t>j</w:t>
      </w:r>
      <w:r>
        <w:rPr>
          <w:b/>
        </w:rPr>
        <w:t xml:space="preserve"> </w:t>
      </w:r>
      <w:r w:rsidRPr="006948C6">
        <w:rPr>
          <w:b/>
        </w:rPr>
        <w:t>e</w:t>
      </w:r>
    </w:p>
    <w:p w14:paraId="792ECD3B" w14:textId="77777777" w:rsidR="006948C6" w:rsidRDefault="006948C6" w:rsidP="006948C6">
      <w:pPr>
        <w:jc w:val="both"/>
        <w:rPr>
          <w:bCs/>
        </w:rPr>
      </w:pPr>
    </w:p>
    <w:p w14:paraId="0FC24F22" w14:textId="22BAF3FC" w:rsidR="006948C6" w:rsidRPr="006948C6" w:rsidRDefault="006948C6" w:rsidP="006948C6">
      <w:pPr>
        <w:jc w:val="both"/>
        <w:rPr>
          <w:bCs/>
        </w:rPr>
      </w:pPr>
      <w:r w:rsidRPr="006948C6">
        <w:rPr>
          <w:b/>
        </w:rPr>
        <w:t>prenájom pozemku uvedeného v bode A/</w:t>
      </w:r>
      <w:r w:rsidRPr="006948C6">
        <w:rPr>
          <w:bCs/>
        </w:rPr>
        <w:t xml:space="preserve"> tohto návrhu uznesenia podľa § 9aa ods. 2) písm. e)</w:t>
      </w:r>
    </w:p>
    <w:p w14:paraId="2C627F5A" w14:textId="77777777" w:rsidR="006948C6" w:rsidRPr="006948C6" w:rsidRDefault="006948C6" w:rsidP="006948C6">
      <w:pPr>
        <w:jc w:val="both"/>
        <w:rPr>
          <w:b/>
        </w:rPr>
      </w:pPr>
      <w:r w:rsidRPr="006948C6">
        <w:rPr>
          <w:bCs/>
        </w:rPr>
        <w:t xml:space="preserve">Zákona č. 138/1991 Zb. o majetku obcí v znení neskorších predpisov </w:t>
      </w:r>
      <w:r w:rsidRPr="006948C6">
        <w:rPr>
          <w:b/>
        </w:rPr>
        <w:t>Matici slovenskej,</w:t>
      </w:r>
    </w:p>
    <w:p w14:paraId="59BC7BC8" w14:textId="77777777" w:rsidR="006948C6" w:rsidRDefault="006948C6" w:rsidP="006948C6">
      <w:pPr>
        <w:jc w:val="both"/>
        <w:rPr>
          <w:bCs/>
        </w:rPr>
      </w:pPr>
      <w:r w:rsidRPr="006948C6">
        <w:rPr>
          <w:bCs/>
        </w:rPr>
        <w:t xml:space="preserve">ul. P. Mudroňa 1, 036 01 </w:t>
      </w:r>
      <w:r w:rsidRPr="006948C6">
        <w:rPr>
          <w:b/>
        </w:rPr>
        <w:t>Martin</w:t>
      </w:r>
      <w:r w:rsidRPr="006948C6">
        <w:rPr>
          <w:bCs/>
        </w:rPr>
        <w:t>, IČO: 00179027, za podmienok:</w:t>
      </w:r>
    </w:p>
    <w:p w14:paraId="3E2D8E96" w14:textId="77777777" w:rsidR="006948C6" w:rsidRPr="006948C6" w:rsidRDefault="006948C6" w:rsidP="006948C6">
      <w:pPr>
        <w:jc w:val="both"/>
        <w:rPr>
          <w:bCs/>
        </w:rPr>
      </w:pPr>
    </w:p>
    <w:p w14:paraId="2EE58A90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1</w:t>
      </w:r>
      <w:r w:rsidRPr="006948C6">
        <w:rPr>
          <w:b/>
        </w:rPr>
        <w:t>. Výška nájomného: 1,00 € / rok</w:t>
      </w:r>
      <w:r w:rsidRPr="006948C6">
        <w:rPr>
          <w:bCs/>
        </w:rPr>
        <w:t xml:space="preserve"> za celý predmet nájmu v súlade s Článkom 11 ods. 3 písm. j)</w:t>
      </w:r>
    </w:p>
    <w:p w14:paraId="37018729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Zásad hospodárenia s majetkom mesta Nová Dubnica.</w:t>
      </w:r>
    </w:p>
    <w:p w14:paraId="50AB095C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 xml:space="preserve">2. </w:t>
      </w:r>
      <w:r w:rsidRPr="006948C6">
        <w:rPr>
          <w:b/>
        </w:rPr>
        <w:t>Doba nájmu:</w:t>
      </w:r>
      <w:r w:rsidRPr="006948C6">
        <w:rPr>
          <w:bCs/>
        </w:rPr>
        <w:t xml:space="preserve"> neurčitá.</w:t>
      </w:r>
    </w:p>
    <w:p w14:paraId="4C92E39D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 xml:space="preserve">3. </w:t>
      </w:r>
      <w:r w:rsidRPr="006948C6">
        <w:rPr>
          <w:b/>
        </w:rPr>
        <w:t>Zmeny na nehnuteľnosti:</w:t>
      </w:r>
      <w:r w:rsidRPr="006948C6">
        <w:rPr>
          <w:bCs/>
        </w:rPr>
        <w:t xml:space="preserve"> nájomca je oprávnený vykonávať zmeny na nehnuteľnosti (stavebné</w:t>
      </w:r>
    </w:p>
    <w:p w14:paraId="3A32EC08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práce, terénne úpravy) len s predchádzajúcim písomným súhlasom prenajímateľa.</w:t>
      </w:r>
    </w:p>
    <w:p w14:paraId="4E95BB42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4. Ostatné zmluvou neupravené práva a povinnosti strán sa riadia príslušnými ustanoveniami</w:t>
      </w:r>
    </w:p>
    <w:p w14:paraId="613DB056" w14:textId="77777777" w:rsidR="006948C6" w:rsidRPr="006948C6" w:rsidRDefault="006948C6" w:rsidP="006948C6">
      <w:pPr>
        <w:jc w:val="both"/>
        <w:rPr>
          <w:bCs/>
        </w:rPr>
      </w:pPr>
      <w:r w:rsidRPr="006948C6">
        <w:rPr>
          <w:bCs/>
        </w:rPr>
        <w:t>Občianskeho zákonníka.</w:t>
      </w:r>
    </w:p>
    <w:p w14:paraId="422ECF9E" w14:textId="77777777" w:rsidR="00585598" w:rsidRDefault="00585598" w:rsidP="00585598">
      <w:pPr>
        <w:jc w:val="both"/>
        <w:rPr>
          <w:bCs/>
        </w:rPr>
      </w:pPr>
    </w:p>
    <w:p w14:paraId="19440499" w14:textId="77777777" w:rsidR="006948C6" w:rsidRDefault="006948C6" w:rsidP="00585598">
      <w:pPr>
        <w:jc w:val="both"/>
        <w:rPr>
          <w:bCs/>
        </w:rPr>
      </w:pPr>
    </w:p>
    <w:p w14:paraId="4DF087B4" w14:textId="77777777" w:rsidR="006948C6" w:rsidRDefault="006948C6" w:rsidP="00585598">
      <w:pPr>
        <w:jc w:val="both"/>
        <w:rPr>
          <w:bCs/>
        </w:rPr>
      </w:pPr>
    </w:p>
    <w:p w14:paraId="5EFA1F66" w14:textId="77777777" w:rsidR="006948C6" w:rsidRDefault="006948C6" w:rsidP="00585598">
      <w:pPr>
        <w:jc w:val="both"/>
        <w:rPr>
          <w:bCs/>
        </w:rPr>
      </w:pPr>
    </w:p>
    <w:p w14:paraId="00BB3135" w14:textId="77777777" w:rsidR="006948C6" w:rsidRDefault="006948C6" w:rsidP="00585598">
      <w:pPr>
        <w:jc w:val="both"/>
        <w:rPr>
          <w:bCs/>
        </w:rPr>
      </w:pPr>
    </w:p>
    <w:p w14:paraId="584C176A" w14:textId="77777777" w:rsidR="006948C6" w:rsidRPr="006948C6" w:rsidRDefault="006948C6" w:rsidP="00585598">
      <w:pPr>
        <w:jc w:val="both"/>
        <w:rPr>
          <w:bCs/>
        </w:rPr>
      </w:pPr>
    </w:p>
    <w:p w14:paraId="59E3BFC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B0D5C69" w14:textId="77777777" w:rsidR="00C5162A" w:rsidRDefault="00C5162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6412BD1E" w14:textId="77777777" w:rsidR="006948C6" w:rsidRDefault="006948C6" w:rsidP="00A561E5">
      <w:pPr>
        <w:rPr>
          <w:sz w:val="22"/>
          <w:szCs w:val="22"/>
        </w:rPr>
      </w:pPr>
    </w:p>
    <w:p w14:paraId="73CD4764" w14:textId="77777777" w:rsidR="006948C6" w:rsidRDefault="006948C6" w:rsidP="00A561E5">
      <w:pPr>
        <w:rPr>
          <w:sz w:val="22"/>
          <w:szCs w:val="22"/>
        </w:rPr>
      </w:pPr>
    </w:p>
    <w:p w14:paraId="0D824736" w14:textId="77777777" w:rsidR="006948C6" w:rsidRDefault="006948C6" w:rsidP="00A561E5">
      <w:pPr>
        <w:rPr>
          <w:sz w:val="22"/>
          <w:szCs w:val="22"/>
        </w:rPr>
      </w:pPr>
    </w:p>
    <w:p w14:paraId="48ABDCF4" w14:textId="77777777" w:rsidR="006948C6" w:rsidRDefault="006948C6" w:rsidP="00A561E5">
      <w:pPr>
        <w:rPr>
          <w:sz w:val="22"/>
          <w:szCs w:val="22"/>
        </w:rPr>
      </w:pPr>
    </w:p>
    <w:p w14:paraId="668F19D4" w14:textId="77777777" w:rsidR="006948C6" w:rsidRDefault="006948C6" w:rsidP="00A561E5">
      <w:pPr>
        <w:rPr>
          <w:sz w:val="22"/>
          <w:szCs w:val="22"/>
        </w:rPr>
      </w:pPr>
    </w:p>
    <w:p w14:paraId="6DF6FB19" w14:textId="77777777" w:rsidR="006948C6" w:rsidRDefault="006948C6" w:rsidP="00A561E5">
      <w:pPr>
        <w:rPr>
          <w:sz w:val="22"/>
          <w:szCs w:val="22"/>
        </w:rPr>
      </w:pPr>
    </w:p>
    <w:p w14:paraId="5C6B7EC0" w14:textId="77777777" w:rsidR="006948C6" w:rsidRDefault="006948C6" w:rsidP="00A561E5">
      <w:pPr>
        <w:rPr>
          <w:sz w:val="22"/>
          <w:szCs w:val="22"/>
        </w:rPr>
      </w:pPr>
    </w:p>
    <w:p w14:paraId="16C0B297" w14:textId="77777777" w:rsidR="006948C6" w:rsidRDefault="006948C6" w:rsidP="00A561E5">
      <w:pPr>
        <w:rPr>
          <w:sz w:val="22"/>
          <w:szCs w:val="22"/>
        </w:rPr>
      </w:pPr>
    </w:p>
    <w:p w14:paraId="23A13A1D" w14:textId="77777777" w:rsidR="006948C6" w:rsidRDefault="006948C6" w:rsidP="00A561E5">
      <w:pPr>
        <w:rPr>
          <w:sz w:val="22"/>
          <w:szCs w:val="22"/>
        </w:rPr>
      </w:pPr>
    </w:p>
    <w:p w14:paraId="42F0026A" w14:textId="77777777" w:rsidR="006948C6" w:rsidRDefault="006948C6" w:rsidP="00A561E5">
      <w:pPr>
        <w:rPr>
          <w:sz w:val="22"/>
          <w:szCs w:val="22"/>
        </w:rPr>
      </w:pPr>
    </w:p>
    <w:p w14:paraId="735BA8A9" w14:textId="77777777" w:rsidR="006948C6" w:rsidRDefault="006948C6" w:rsidP="00A561E5">
      <w:pPr>
        <w:rPr>
          <w:sz w:val="22"/>
          <w:szCs w:val="22"/>
        </w:rPr>
      </w:pPr>
    </w:p>
    <w:p w14:paraId="3D191D13" w14:textId="77777777" w:rsidR="006948C6" w:rsidRDefault="006948C6" w:rsidP="00A561E5">
      <w:pPr>
        <w:rPr>
          <w:sz w:val="22"/>
          <w:szCs w:val="22"/>
        </w:rPr>
      </w:pPr>
    </w:p>
    <w:p w14:paraId="670E405D" w14:textId="77777777" w:rsidR="006948C6" w:rsidRDefault="006948C6" w:rsidP="00A561E5">
      <w:pPr>
        <w:rPr>
          <w:sz w:val="22"/>
          <w:szCs w:val="22"/>
        </w:rPr>
      </w:pPr>
    </w:p>
    <w:p w14:paraId="1DC429B0" w14:textId="77777777" w:rsidR="006948C6" w:rsidRDefault="006948C6" w:rsidP="00A561E5">
      <w:pPr>
        <w:rPr>
          <w:sz w:val="22"/>
          <w:szCs w:val="22"/>
        </w:rPr>
      </w:pPr>
    </w:p>
    <w:p w14:paraId="0DDFA6E1" w14:textId="77777777" w:rsidR="006948C6" w:rsidRDefault="006948C6" w:rsidP="00A561E5">
      <w:pPr>
        <w:rPr>
          <w:sz w:val="22"/>
          <w:szCs w:val="22"/>
        </w:rPr>
      </w:pPr>
    </w:p>
    <w:p w14:paraId="3E56BDFC" w14:textId="77777777" w:rsidR="006948C6" w:rsidRDefault="006948C6" w:rsidP="00A561E5">
      <w:pPr>
        <w:rPr>
          <w:sz w:val="22"/>
          <w:szCs w:val="22"/>
        </w:rPr>
      </w:pPr>
    </w:p>
    <w:p w14:paraId="7DAF7E4C" w14:textId="77777777" w:rsidR="006948C6" w:rsidRDefault="006948C6" w:rsidP="00A561E5">
      <w:pPr>
        <w:rPr>
          <w:sz w:val="22"/>
          <w:szCs w:val="22"/>
        </w:rPr>
      </w:pPr>
    </w:p>
    <w:p w14:paraId="42E5D867" w14:textId="20C3415E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4567F" w14:textId="77777777" w:rsidR="00F75856" w:rsidRDefault="00F75856">
      <w:r>
        <w:separator/>
      </w:r>
    </w:p>
  </w:endnote>
  <w:endnote w:type="continuationSeparator" w:id="0">
    <w:p w14:paraId="0216115B" w14:textId="77777777" w:rsidR="00F75856" w:rsidRDefault="00F7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BC0EA" w14:textId="77777777" w:rsidR="00F75856" w:rsidRDefault="00F75856">
      <w:r>
        <w:separator/>
      </w:r>
    </w:p>
  </w:footnote>
  <w:footnote w:type="continuationSeparator" w:id="0">
    <w:p w14:paraId="5E1DADA8" w14:textId="77777777" w:rsidR="00F75856" w:rsidRDefault="00F75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1F233205"/>
    <w:multiLevelType w:val="hybridMultilevel"/>
    <w:tmpl w:val="976EFD36"/>
    <w:lvl w:ilvl="0" w:tplc="4C7ECD6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4EA00BEC"/>
    <w:multiLevelType w:val="hybridMultilevel"/>
    <w:tmpl w:val="29922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3"/>
  </w:num>
  <w:num w:numId="4" w16cid:durableId="1004281894">
    <w:abstractNumId w:val="9"/>
  </w:num>
  <w:num w:numId="5" w16cid:durableId="357894979">
    <w:abstractNumId w:val="5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8"/>
  </w:num>
  <w:num w:numId="9" w16cid:durableId="1559896057">
    <w:abstractNumId w:val="6"/>
  </w:num>
  <w:num w:numId="10" w16cid:durableId="176314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3A99"/>
    <w:rsid w:val="000C7DAF"/>
    <w:rsid w:val="000D0F72"/>
    <w:rsid w:val="000D1ABB"/>
    <w:rsid w:val="000D7A90"/>
    <w:rsid w:val="000E69DC"/>
    <w:rsid w:val="0011471F"/>
    <w:rsid w:val="00131228"/>
    <w:rsid w:val="001346D7"/>
    <w:rsid w:val="00151962"/>
    <w:rsid w:val="00155CD5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3D10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0605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598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948C6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B7259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C3426"/>
    <w:rsid w:val="009D5458"/>
    <w:rsid w:val="00A02493"/>
    <w:rsid w:val="00A05625"/>
    <w:rsid w:val="00A24517"/>
    <w:rsid w:val="00A3207D"/>
    <w:rsid w:val="00A32EF0"/>
    <w:rsid w:val="00A363D6"/>
    <w:rsid w:val="00A36486"/>
    <w:rsid w:val="00A42F28"/>
    <w:rsid w:val="00A50E29"/>
    <w:rsid w:val="00A561E5"/>
    <w:rsid w:val="00A616CA"/>
    <w:rsid w:val="00A71D35"/>
    <w:rsid w:val="00A7448C"/>
    <w:rsid w:val="00A9563F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4300"/>
    <w:rsid w:val="00C30C8E"/>
    <w:rsid w:val="00C354B9"/>
    <w:rsid w:val="00C414F9"/>
    <w:rsid w:val="00C509F1"/>
    <w:rsid w:val="00C5162A"/>
    <w:rsid w:val="00C5792E"/>
    <w:rsid w:val="00C766F8"/>
    <w:rsid w:val="00C86F23"/>
    <w:rsid w:val="00C90F5D"/>
    <w:rsid w:val="00C957CF"/>
    <w:rsid w:val="00CA0E92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83FFC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75856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0C3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2025-06-26T12:20:00Z</cp:lastPrinted>
  <dcterms:created xsi:type="dcterms:W3CDTF">2025-07-02T14:07:00Z</dcterms:created>
  <dcterms:modified xsi:type="dcterms:W3CDTF">2025-07-02T14:07:00Z</dcterms:modified>
</cp:coreProperties>
</file>