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7B87F084" w14:textId="77777777" w:rsidR="00687CCE" w:rsidRDefault="00687CCE" w:rsidP="0011471F"/>
    <w:p w14:paraId="54040F8F" w14:textId="77777777" w:rsidR="00C86F23" w:rsidRPr="00484B23" w:rsidRDefault="00C86F23" w:rsidP="0011471F">
      <w:pPr>
        <w:rPr>
          <w:b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3BC53D3B" w14:textId="77777777" w:rsidR="00687CCE" w:rsidRDefault="00687CCE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7C1E969" w14:textId="77777777" w:rsidR="00687CCE" w:rsidRPr="00687CCE" w:rsidRDefault="006939CB" w:rsidP="006939CB">
      <w:pPr>
        <w:pStyle w:val="Odsekzoznamu"/>
        <w:numPr>
          <w:ilvl w:val="0"/>
          <w:numId w:val="10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39CB">
        <w:rPr>
          <w:rFonts w:ascii="Times New Roman" w:hAnsi="Times New Roman"/>
          <w:b/>
          <w:bCs/>
          <w:sz w:val="24"/>
          <w:szCs w:val="24"/>
        </w:rPr>
        <w:t xml:space="preserve">Odpredaj pozemku v Priemyselnej zóne Hliny Ing. Miroslavovi </w:t>
      </w:r>
      <w:proofErr w:type="spellStart"/>
      <w:r w:rsidRPr="006939CB">
        <w:rPr>
          <w:rFonts w:ascii="Times New Roman" w:hAnsi="Times New Roman"/>
          <w:b/>
          <w:bCs/>
          <w:sz w:val="24"/>
          <w:szCs w:val="24"/>
        </w:rPr>
        <w:t>Solavovi</w:t>
      </w:r>
      <w:proofErr w:type="spellEnd"/>
      <w:r w:rsidRPr="006939CB">
        <w:rPr>
          <w:rFonts w:ascii="Times New Roman" w:hAnsi="Times New Roman"/>
          <w:b/>
          <w:bCs/>
          <w:sz w:val="24"/>
          <w:szCs w:val="24"/>
        </w:rPr>
        <w:t xml:space="preserve"> s manželkou</w:t>
      </w:r>
      <w:r w:rsidR="00735210" w:rsidRPr="006939CB">
        <w:rPr>
          <w:rFonts w:ascii="Times New Roman" w:eastAsiaTheme="minorEastAsia" w:hAnsi="Times New Roman"/>
          <w:b/>
          <w:bCs/>
          <w:sz w:val="24"/>
          <w:szCs w:val="24"/>
        </w:rPr>
        <w:t xml:space="preserve">  </w:t>
      </w:r>
    </w:p>
    <w:p w14:paraId="7325E915" w14:textId="32321E51" w:rsidR="00735210" w:rsidRPr="00687CCE" w:rsidRDefault="00735210" w:rsidP="00687CCE">
      <w:pPr>
        <w:tabs>
          <w:tab w:val="left" w:pos="142"/>
        </w:tabs>
        <w:jc w:val="both"/>
        <w:rPr>
          <w:b/>
          <w:u w:val="single"/>
        </w:rPr>
      </w:pPr>
      <w:r w:rsidRPr="00687CCE">
        <w:rPr>
          <w:rFonts w:eastAsiaTheme="minorEastAsia"/>
          <w:b/>
          <w:bCs/>
        </w:rPr>
        <w:t xml:space="preserve">         </w:t>
      </w:r>
      <w:r w:rsidRPr="00687CCE">
        <w:rPr>
          <w:b/>
          <w:u w:val="single"/>
        </w:rPr>
        <w:t xml:space="preserve">           </w:t>
      </w:r>
    </w:p>
    <w:p w14:paraId="4403E0C7" w14:textId="51DD6A1B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</w:t>
      </w:r>
      <w:r w:rsidR="006939CB">
        <w:rPr>
          <w:b/>
          <w:sz w:val="28"/>
          <w:szCs w:val="28"/>
          <w:u w:val="single"/>
        </w:rPr>
        <w:t>9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3F67D552" w14:textId="4C65429E" w:rsidR="006939CB" w:rsidRP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>A/   s c h v a ľ u j e</w:t>
      </w:r>
    </w:p>
    <w:p w14:paraId="0F521571" w14:textId="77777777" w:rsidR="006939CB" w:rsidRPr="006939CB" w:rsidRDefault="006939CB" w:rsidP="006939CB">
      <w:pPr>
        <w:jc w:val="both"/>
        <w:rPr>
          <w:b/>
          <w:bCs/>
        </w:rPr>
      </w:pPr>
    </w:p>
    <w:p w14:paraId="0D6F7785" w14:textId="77777777" w:rsidR="006939CB" w:rsidRPr="006939CB" w:rsidRDefault="006939CB" w:rsidP="006939CB">
      <w:pPr>
        <w:jc w:val="both"/>
      </w:pPr>
      <w:r w:rsidRPr="006939CB">
        <w:t>v súlade s Článkom 18 ods. 2 Zásad hospodárenia s majetkom mesta Nová Dubnica nasledovný</w:t>
      </w:r>
    </w:p>
    <w:p w14:paraId="0848DCCC" w14:textId="77777777" w:rsidR="006939CB" w:rsidRPr="006939CB" w:rsidRDefault="006939CB" w:rsidP="006939CB">
      <w:pPr>
        <w:jc w:val="both"/>
      </w:pPr>
      <w:r w:rsidRPr="006939CB">
        <w:t xml:space="preserve">majetok mesta Nová Dubnica </w:t>
      </w:r>
      <w:r w:rsidRPr="006939CB">
        <w:rPr>
          <w:b/>
          <w:bCs/>
        </w:rPr>
        <w:t>ako prebytočný majetok</w:t>
      </w:r>
    </w:p>
    <w:p w14:paraId="6E4B296A" w14:textId="77777777" w:rsidR="006939CB" w:rsidRP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 xml:space="preserve">a) pozemok </w:t>
      </w:r>
      <w:proofErr w:type="spellStart"/>
      <w:r w:rsidRPr="006939CB">
        <w:rPr>
          <w:b/>
          <w:bCs/>
        </w:rPr>
        <w:t>parc</w:t>
      </w:r>
      <w:proofErr w:type="spellEnd"/>
      <w:r w:rsidRPr="006939CB">
        <w:rPr>
          <w:b/>
          <w:bCs/>
        </w:rPr>
        <w:t>. KN-C č. 405/5 – zastavané plochy a nádvoria o výmere 1 367 m²,</w:t>
      </w:r>
    </w:p>
    <w:p w14:paraId="5480C742" w14:textId="77777777" w:rsidR="006939CB" w:rsidRPr="006939CB" w:rsidRDefault="006939CB" w:rsidP="006939CB">
      <w:pPr>
        <w:jc w:val="both"/>
      </w:pPr>
      <w:r w:rsidRPr="006939CB">
        <w:t>zapísaný Okresným úradom Ilava, katastrálnym odborom na LV č. 1000, k. ú. Nová Dubnica,</w:t>
      </w:r>
    </w:p>
    <w:p w14:paraId="6B6923A3" w14:textId="77777777" w:rsidR="006939CB" w:rsidRPr="006939CB" w:rsidRDefault="006939CB" w:rsidP="006939CB">
      <w:pPr>
        <w:jc w:val="both"/>
      </w:pPr>
      <w:r w:rsidRPr="006939CB">
        <w:t>vlastník 1/1 Mesto Nová Dubnica, Trenčianska 45/41, Nová Dubnica, PSČ: 018 51, IČO:</w:t>
      </w:r>
    </w:p>
    <w:p w14:paraId="3B891D4D" w14:textId="77777777" w:rsidR="006939CB" w:rsidRPr="006939CB" w:rsidRDefault="006939CB" w:rsidP="006939CB">
      <w:pPr>
        <w:jc w:val="both"/>
      </w:pPr>
      <w:r w:rsidRPr="006939CB">
        <w:t>00317586.</w:t>
      </w:r>
    </w:p>
    <w:p w14:paraId="1635DAD5" w14:textId="77777777" w:rsidR="006939CB" w:rsidRPr="006939CB" w:rsidRDefault="006939CB" w:rsidP="006939CB">
      <w:pPr>
        <w:jc w:val="both"/>
      </w:pPr>
      <w:r w:rsidRPr="006939CB">
        <w:t>Všeobecná hodnota pozemku v písm. a) podľa Znaleckého posudku č. 50/2024 zo dňa 27.03.2024</w:t>
      </w:r>
    </w:p>
    <w:p w14:paraId="2B18D846" w14:textId="77777777" w:rsidR="006939CB" w:rsidRPr="006939CB" w:rsidRDefault="006939CB" w:rsidP="006939CB">
      <w:pPr>
        <w:jc w:val="both"/>
      </w:pPr>
      <w:r w:rsidRPr="006939CB">
        <w:t xml:space="preserve">vypracovaného znalcom Ing, </w:t>
      </w:r>
      <w:proofErr w:type="spellStart"/>
      <w:r w:rsidRPr="006939CB">
        <w:t>Šárkou</w:t>
      </w:r>
      <w:proofErr w:type="spellEnd"/>
      <w:r w:rsidRPr="006939CB">
        <w:t xml:space="preserve"> Kurucovou je 33 969,95 € ( 24,85 € / m² ).</w:t>
      </w:r>
    </w:p>
    <w:p w14:paraId="5DA5BE15" w14:textId="77777777" w:rsidR="006939CB" w:rsidRPr="006939CB" w:rsidRDefault="006939CB" w:rsidP="006939CB">
      <w:pPr>
        <w:jc w:val="both"/>
        <w:rPr>
          <w:color w:val="FF0000"/>
        </w:rPr>
      </w:pPr>
    </w:p>
    <w:p w14:paraId="732DC66D" w14:textId="37439637" w:rsidR="006939CB" w:rsidRP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>B/   s c h v a ľ u j e</w:t>
      </w:r>
    </w:p>
    <w:p w14:paraId="43C430DA" w14:textId="77777777" w:rsidR="006939CB" w:rsidRPr="006939CB" w:rsidRDefault="006939CB" w:rsidP="006939CB">
      <w:pPr>
        <w:jc w:val="both"/>
      </w:pPr>
    </w:p>
    <w:p w14:paraId="3E222B00" w14:textId="77777777" w:rsidR="006939CB" w:rsidRP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>odpredaj pozemku uvedeného v bode A/ tohto návrhu ako odpredaj podľa § 9a ods. 15 písm. f)</w:t>
      </w:r>
    </w:p>
    <w:p w14:paraId="3FD86BF4" w14:textId="77777777" w:rsidR="006939CB" w:rsidRP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>zákona č. 138/1991 Zb. o majetku obcí v znení neskorších predpisov ako prípad hodný</w:t>
      </w:r>
    </w:p>
    <w:p w14:paraId="6CB23805" w14:textId="77777777" w:rsidR="006939CB" w:rsidRDefault="006939CB" w:rsidP="006939CB">
      <w:pPr>
        <w:jc w:val="both"/>
        <w:rPr>
          <w:b/>
          <w:bCs/>
        </w:rPr>
      </w:pPr>
      <w:r w:rsidRPr="006939CB">
        <w:rPr>
          <w:b/>
          <w:bCs/>
        </w:rPr>
        <w:t>osobitného zreteľa trojpätinovou väčšinou všetkých poslancov.</w:t>
      </w:r>
    </w:p>
    <w:p w14:paraId="36AEFD6D" w14:textId="77777777" w:rsidR="00687CCE" w:rsidRPr="006939CB" w:rsidRDefault="00687CCE" w:rsidP="006939CB">
      <w:pPr>
        <w:jc w:val="both"/>
        <w:rPr>
          <w:b/>
          <w:bCs/>
        </w:rPr>
      </w:pPr>
    </w:p>
    <w:p w14:paraId="0C1C037E" w14:textId="77777777" w:rsidR="006939CB" w:rsidRPr="006939CB" w:rsidRDefault="006939CB" w:rsidP="006939CB">
      <w:pPr>
        <w:jc w:val="both"/>
      </w:pPr>
      <w:r w:rsidRPr="006939CB">
        <w:t>Zdôvodnenie odpredaja podľa § 9a ods. 15) písm. f) zákona č. 138/1991 Zb. o majetku obcí</w:t>
      </w:r>
    </w:p>
    <w:p w14:paraId="29BEAD00" w14:textId="77777777" w:rsidR="006939CB" w:rsidRDefault="006939CB" w:rsidP="006939CB">
      <w:pPr>
        <w:jc w:val="both"/>
      </w:pPr>
      <w:r w:rsidRPr="006939CB">
        <w:t>v znení neskorších predpisov (ako prípad hodný osobitného zreteľa):</w:t>
      </w:r>
    </w:p>
    <w:p w14:paraId="2A139290" w14:textId="77777777" w:rsidR="00687CCE" w:rsidRPr="006939CB" w:rsidRDefault="00687CCE" w:rsidP="006939CB">
      <w:pPr>
        <w:jc w:val="both"/>
      </w:pPr>
    </w:p>
    <w:p w14:paraId="569518C9" w14:textId="45E6961E" w:rsidR="006939CB" w:rsidRPr="006939CB" w:rsidRDefault="006939CB" w:rsidP="008D3510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9CB">
        <w:rPr>
          <w:rFonts w:ascii="Times New Roman" w:hAnsi="Times New Roman"/>
          <w:sz w:val="24"/>
          <w:szCs w:val="24"/>
        </w:rPr>
        <w:t>Odpredaj uvedeného pozemku je v súlade s Článkom 6 ods. 5 písm. c) Zásad hospodárenia s majetkom mesta Nová Dubnica, z dôvodu, kde prichádza do úvahy len jeden nadobúdateľ, ktorým je vlastník priľahlej nehnuteľnosti – pozemku, napr. z dôvodu, že nadobudnutie iným vlastníkom by znemožnilo výkon jeho vlastníckych práv (vstup na jeho pozemok, stavbu ...).</w:t>
      </w:r>
    </w:p>
    <w:p w14:paraId="515A11E4" w14:textId="743E92E9" w:rsidR="006939CB" w:rsidRPr="006939CB" w:rsidRDefault="006939CB" w:rsidP="00F3029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9CB">
        <w:rPr>
          <w:rFonts w:ascii="Times New Roman" w:hAnsi="Times New Roman"/>
          <w:sz w:val="24"/>
          <w:szCs w:val="24"/>
        </w:rPr>
        <w:t xml:space="preserve">O odkúpenie predmetného pozemku, ktorý sa nachádza v lokalite Priemyselnej zóny Hliny, pri štátnej ceste III. triedy tak, ako je vyznačený v Prílohe č. 1 tohto návrhu uznesenia, žiadatelia žiadajú z dôvodu rozšírenia manipulačných a odstavných plôch k plánovanej prevádzke </w:t>
      </w:r>
      <w:proofErr w:type="spellStart"/>
      <w:r w:rsidRPr="006939CB">
        <w:rPr>
          <w:rFonts w:ascii="Times New Roman" w:hAnsi="Times New Roman"/>
          <w:sz w:val="24"/>
          <w:szCs w:val="24"/>
        </w:rPr>
        <w:t>obchodno</w:t>
      </w:r>
      <w:proofErr w:type="spellEnd"/>
      <w:r w:rsidRPr="006939CB">
        <w:rPr>
          <w:rFonts w:ascii="Times New Roman" w:hAnsi="Times New Roman"/>
          <w:sz w:val="24"/>
          <w:szCs w:val="24"/>
        </w:rPr>
        <w:t xml:space="preserve"> – servisného centra na </w:t>
      </w:r>
      <w:proofErr w:type="spellStart"/>
      <w:r w:rsidRPr="006939CB">
        <w:rPr>
          <w:rFonts w:ascii="Times New Roman" w:hAnsi="Times New Roman"/>
          <w:sz w:val="24"/>
          <w:szCs w:val="24"/>
        </w:rPr>
        <w:t>parc</w:t>
      </w:r>
      <w:proofErr w:type="spellEnd"/>
      <w:r w:rsidRPr="006939CB">
        <w:rPr>
          <w:rFonts w:ascii="Times New Roman" w:hAnsi="Times New Roman"/>
          <w:sz w:val="24"/>
          <w:szCs w:val="24"/>
        </w:rPr>
        <w:t>. KN-C č. 442/19, vo vlastníctve žiadateľov, na pozemku sa nachádzajú inžinierske siete a ich ochranné pásma (kanalizácia a jej ochranné pásmo, nadzemné elektrické vedenie a jeho ochranné pásmo, ochranné pásmo VTL plynovodu, ochranné pásmo cesty I. triedy).</w:t>
      </w:r>
    </w:p>
    <w:p w14:paraId="391B066A" w14:textId="1E6DEFD8" w:rsidR="006939CB" w:rsidRPr="006939CB" w:rsidRDefault="006939CB" w:rsidP="000B0618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9CB">
        <w:rPr>
          <w:rFonts w:ascii="Times New Roman" w:hAnsi="Times New Roman"/>
          <w:sz w:val="24"/>
          <w:szCs w:val="24"/>
        </w:rPr>
        <w:t xml:space="preserve">Mestské zastupiteľstvo v Novej Dubnici v roku 2015 schválilo Uznesením č. 49 zo dňa 13.05.2015 odpredaj priľahlého pozemku </w:t>
      </w:r>
      <w:proofErr w:type="spellStart"/>
      <w:r w:rsidRPr="006939CB">
        <w:rPr>
          <w:rFonts w:ascii="Times New Roman" w:hAnsi="Times New Roman"/>
          <w:sz w:val="24"/>
          <w:szCs w:val="24"/>
        </w:rPr>
        <w:t>parc</w:t>
      </w:r>
      <w:proofErr w:type="spellEnd"/>
      <w:r w:rsidRPr="006939CB">
        <w:rPr>
          <w:rFonts w:ascii="Times New Roman" w:hAnsi="Times New Roman"/>
          <w:sz w:val="24"/>
          <w:szCs w:val="24"/>
        </w:rPr>
        <w:t>. KN-C č. 442/19 k pozemku, ktorý je predmetom žiadosti o odkúpenie (</w:t>
      </w:r>
      <w:proofErr w:type="spellStart"/>
      <w:r w:rsidRPr="006939CB">
        <w:rPr>
          <w:rFonts w:ascii="Times New Roman" w:hAnsi="Times New Roman"/>
          <w:sz w:val="24"/>
          <w:szCs w:val="24"/>
        </w:rPr>
        <w:t>parc</w:t>
      </w:r>
      <w:proofErr w:type="spellEnd"/>
      <w:r w:rsidRPr="006939CB">
        <w:rPr>
          <w:rFonts w:ascii="Times New Roman" w:hAnsi="Times New Roman"/>
          <w:sz w:val="24"/>
          <w:szCs w:val="24"/>
        </w:rPr>
        <w:t>. KN-C č. 405/5).</w:t>
      </w:r>
    </w:p>
    <w:p w14:paraId="1365F507" w14:textId="7675110D" w:rsidR="006939CB" w:rsidRPr="006939CB" w:rsidRDefault="006939CB" w:rsidP="00271D0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9CB">
        <w:rPr>
          <w:rFonts w:ascii="Times New Roman" w:hAnsi="Times New Roman"/>
          <w:sz w:val="24"/>
          <w:szCs w:val="24"/>
        </w:rPr>
        <w:lastRenderedPageBreak/>
        <w:t xml:space="preserve">Následne Mestské zastupiteľstvo v Novej Dubnici v roku 2016 schválilo Uznesením č. 112 zo dňa 26.10.2016 odpredaj pozemku </w:t>
      </w:r>
      <w:proofErr w:type="spellStart"/>
      <w:r w:rsidRPr="006939CB">
        <w:rPr>
          <w:rFonts w:ascii="Times New Roman" w:hAnsi="Times New Roman"/>
          <w:sz w:val="24"/>
          <w:szCs w:val="24"/>
        </w:rPr>
        <w:t>parc</w:t>
      </w:r>
      <w:proofErr w:type="spellEnd"/>
      <w:r w:rsidRPr="006939CB">
        <w:rPr>
          <w:rFonts w:ascii="Times New Roman" w:hAnsi="Times New Roman"/>
          <w:sz w:val="24"/>
          <w:szCs w:val="24"/>
        </w:rPr>
        <w:t>. KN-C č. 405/5, ktorý je predmetom žiadosti o odkúpenie, ale do dnešného dňa nedošlo k uzatvoreniu kúpnej zmluvy a k prevodu vlastníckych práv.</w:t>
      </w:r>
    </w:p>
    <w:p w14:paraId="4AB71A59" w14:textId="77777777" w:rsidR="006939CB" w:rsidRPr="006939CB" w:rsidRDefault="006939CB" w:rsidP="006939CB">
      <w:pPr>
        <w:jc w:val="both"/>
        <w:rPr>
          <w:color w:val="FF0000"/>
        </w:rPr>
      </w:pPr>
    </w:p>
    <w:p w14:paraId="4975BD6C" w14:textId="206C2C6F" w:rsidR="006939CB" w:rsidRPr="00687CCE" w:rsidRDefault="006939CB" w:rsidP="00687CCE">
      <w:pPr>
        <w:jc w:val="both"/>
        <w:rPr>
          <w:b/>
          <w:bCs/>
        </w:rPr>
      </w:pPr>
      <w:r w:rsidRPr="00687CCE">
        <w:rPr>
          <w:b/>
          <w:bCs/>
        </w:rPr>
        <w:t>C/   s c h v a ľ u j e</w:t>
      </w:r>
    </w:p>
    <w:p w14:paraId="754C1219" w14:textId="77777777" w:rsidR="006939CB" w:rsidRPr="00687CCE" w:rsidRDefault="006939CB" w:rsidP="00687CCE">
      <w:pPr>
        <w:jc w:val="both"/>
      </w:pPr>
    </w:p>
    <w:p w14:paraId="61FF8B65" w14:textId="3BBA468C" w:rsidR="006939CB" w:rsidRPr="00687CCE" w:rsidRDefault="006939CB" w:rsidP="00687CCE">
      <w:pPr>
        <w:jc w:val="both"/>
      </w:pPr>
      <w:r w:rsidRPr="00687CCE">
        <w:rPr>
          <w:b/>
          <w:bCs/>
        </w:rPr>
        <w:t>odpredaj pozemku uvedeného v bode A/</w:t>
      </w:r>
      <w:r w:rsidRPr="00687CCE">
        <w:t xml:space="preserve"> tohto návrhu uznesenia podľa § 9a ods. 15 písm. f)</w:t>
      </w:r>
      <w:r w:rsidR="00687CCE">
        <w:t xml:space="preserve"> </w:t>
      </w:r>
      <w:r w:rsidRPr="00687CCE">
        <w:t xml:space="preserve">Zákona č. 138/1991 Zb. o majetku obcí v znení neskorších predpisov </w:t>
      </w:r>
      <w:r w:rsidRPr="00687CCE">
        <w:rPr>
          <w:b/>
          <w:bCs/>
        </w:rPr>
        <w:t>do bezpodielového</w:t>
      </w:r>
      <w:r w:rsidR="00687CCE">
        <w:rPr>
          <w:b/>
          <w:bCs/>
        </w:rPr>
        <w:t xml:space="preserve"> </w:t>
      </w:r>
      <w:r w:rsidRPr="00687CCE">
        <w:rPr>
          <w:b/>
          <w:bCs/>
        </w:rPr>
        <w:t xml:space="preserve">spoluvlastníctva manželov v podiele 1/1 Ing. Miroslavovi </w:t>
      </w:r>
      <w:proofErr w:type="spellStart"/>
      <w:r w:rsidRPr="00687CCE">
        <w:rPr>
          <w:b/>
          <w:bCs/>
        </w:rPr>
        <w:t>Solavovi</w:t>
      </w:r>
      <w:proofErr w:type="spellEnd"/>
      <w:r w:rsidR="00687CCE">
        <w:t xml:space="preserve"> </w:t>
      </w:r>
      <w:r w:rsidRPr="00687CCE">
        <w:t xml:space="preserve">a </w:t>
      </w:r>
      <w:r w:rsidRPr="00687CCE">
        <w:rPr>
          <w:b/>
          <w:bCs/>
        </w:rPr>
        <w:t xml:space="preserve">Ing. Dagmare </w:t>
      </w:r>
      <w:proofErr w:type="spellStart"/>
      <w:r w:rsidRPr="00687CCE">
        <w:rPr>
          <w:b/>
          <w:bCs/>
        </w:rPr>
        <w:t>Solavovej</w:t>
      </w:r>
      <w:proofErr w:type="spellEnd"/>
      <w:r w:rsidRPr="00687CCE">
        <w:t xml:space="preserve"> </w:t>
      </w:r>
      <w:r w:rsidRPr="00687CCE">
        <w:rPr>
          <w:b/>
          <w:bCs/>
        </w:rPr>
        <w:t>za dohodnutú kúpnu cenu vo výške 40,00 € / m²</w:t>
      </w:r>
      <w:r w:rsidRPr="00687CCE">
        <w:t>, čo pri výmere pozemku 1367</w:t>
      </w:r>
      <w:r w:rsidR="00687CCE">
        <w:t xml:space="preserve"> </w:t>
      </w:r>
      <w:r w:rsidRPr="00687CCE">
        <w:t xml:space="preserve">m² </w:t>
      </w:r>
      <w:r w:rsidRPr="00687CCE">
        <w:rPr>
          <w:b/>
          <w:bCs/>
        </w:rPr>
        <w:t>predstavuje celkovú kúpnu cenu vo výške 54 680,00 €</w:t>
      </w:r>
      <w:r w:rsidRPr="00687CCE">
        <w:t xml:space="preserve"> (päťdesiatštyritisícšesťstoosemdesiat eur</w:t>
      </w:r>
      <w:r w:rsidR="00687CCE">
        <w:t xml:space="preserve"> </w:t>
      </w:r>
      <w:r w:rsidRPr="00687CCE">
        <w:t>0 centov).</w:t>
      </w:r>
    </w:p>
    <w:p w14:paraId="4721CC29" w14:textId="77777777" w:rsidR="00687CCE" w:rsidRDefault="00687CCE" w:rsidP="00687CCE">
      <w:pPr>
        <w:jc w:val="both"/>
      </w:pPr>
    </w:p>
    <w:p w14:paraId="1DE8974C" w14:textId="437E14C1" w:rsidR="006939CB" w:rsidRPr="006939CB" w:rsidRDefault="006939CB" w:rsidP="00687CCE">
      <w:pPr>
        <w:jc w:val="both"/>
      </w:pPr>
      <w:r w:rsidRPr="00687CCE">
        <w:t>Kupujúci okrem kúpnej ceny uhradia správny poplatok za návrh na vklad vlastníckeho práva</w:t>
      </w:r>
      <w:r w:rsidR="00687CCE">
        <w:t xml:space="preserve"> </w:t>
      </w:r>
      <w:r w:rsidRPr="00687CCE">
        <w:t xml:space="preserve">do katastra nehnuteľností vo výške </w:t>
      </w:r>
      <w:r w:rsidRPr="00687CCE">
        <w:rPr>
          <w:b/>
          <w:bCs/>
        </w:rPr>
        <w:t>100,00 €.</w:t>
      </w:r>
    </w:p>
    <w:p w14:paraId="6563F4BD" w14:textId="06399986" w:rsidR="006939CB" w:rsidRPr="006939CB" w:rsidRDefault="006939CB" w:rsidP="00687CCE">
      <w:pPr>
        <w:jc w:val="both"/>
      </w:pPr>
    </w:p>
    <w:p w14:paraId="60692C1E" w14:textId="77777777" w:rsidR="004A3EFF" w:rsidRDefault="004A3EFF" w:rsidP="00735210">
      <w:pPr>
        <w:jc w:val="both"/>
        <w:rPr>
          <w:color w:val="FF0000"/>
        </w:rPr>
      </w:pPr>
    </w:p>
    <w:p w14:paraId="36105FA3" w14:textId="77777777" w:rsidR="005817E4" w:rsidRDefault="005817E4" w:rsidP="00735210">
      <w:pPr>
        <w:jc w:val="both"/>
        <w:rPr>
          <w:color w:val="FF0000"/>
        </w:rPr>
      </w:pPr>
    </w:p>
    <w:p w14:paraId="2B29E9A4" w14:textId="77777777" w:rsidR="00687CCE" w:rsidRDefault="00687CCE" w:rsidP="00735210">
      <w:pPr>
        <w:jc w:val="both"/>
        <w:rPr>
          <w:color w:val="FF0000"/>
        </w:rPr>
      </w:pPr>
    </w:p>
    <w:p w14:paraId="315D69B8" w14:textId="77777777" w:rsidR="00687CCE" w:rsidRDefault="00687CCE" w:rsidP="00735210">
      <w:pPr>
        <w:jc w:val="both"/>
        <w:rPr>
          <w:color w:val="FF0000"/>
        </w:rPr>
      </w:pPr>
    </w:p>
    <w:p w14:paraId="049EBE96" w14:textId="77777777" w:rsidR="00687CCE" w:rsidRDefault="00687CCE" w:rsidP="00735210">
      <w:pPr>
        <w:jc w:val="both"/>
        <w:rPr>
          <w:color w:val="FF0000"/>
        </w:rPr>
      </w:pPr>
    </w:p>
    <w:p w14:paraId="44F51E3D" w14:textId="77777777" w:rsidR="00687CCE" w:rsidRDefault="00687CCE" w:rsidP="00735210">
      <w:pPr>
        <w:jc w:val="both"/>
        <w:rPr>
          <w:color w:val="FF0000"/>
        </w:rPr>
      </w:pPr>
    </w:p>
    <w:p w14:paraId="34A8F68B" w14:textId="77777777" w:rsidR="00687CCE" w:rsidRDefault="00687CCE" w:rsidP="00735210">
      <w:pPr>
        <w:jc w:val="both"/>
        <w:rPr>
          <w:color w:val="FF0000"/>
        </w:rPr>
      </w:pPr>
    </w:p>
    <w:p w14:paraId="131B5754" w14:textId="77777777" w:rsidR="00687CCE" w:rsidRDefault="00687CCE" w:rsidP="00735210">
      <w:pPr>
        <w:jc w:val="both"/>
        <w:rPr>
          <w:color w:val="FF0000"/>
        </w:rPr>
      </w:pPr>
    </w:p>
    <w:p w14:paraId="4C4C9D0F" w14:textId="77777777" w:rsidR="00687CCE" w:rsidRDefault="00687CCE" w:rsidP="00735210">
      <w:pPr>
        <w:jc w:val="both"/>
        <w:rPr>
          <w:color w:val="FF0000"/>
        </w:rPr>
      </w:pPr>
    </w:p>
    <w:p w14:paraId="7B8F132B" w14:textId="77777777" w:rsidR="00687CCE" w:rsidRDefault="00687CC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21D31145" w14:textId="77777777" w:rsidR="00687CCE" w:rsidRDefault="00687CCE" w:rsidP="00F93FD1">
      <w:pPr>
        <w:rPr>
          <w:sz w:val="22"/>
          <w:szCs w:val="22"/>
        </w:rPr>
      </w:pPr>
    </w:p>
    <w:p w14:paraId="6FEB3989" w14:textId="77777777" w:rsidR="00687CCE" w:rsidRDefault="00687CCE" w:rsidP="00F93FD1">
      <w:pPr>
        <w:rPr>
          <w:sz w:val="22"/>
          <w:szCs w:val="22"/>
        </w:rPr>
      </w:pPr>
    </w:p>
    <w:p w14:paraId="7E2C6546" w14:textId="77777777" w:rsidR="00687CCE" w:rsidRDefault="00687CCE" w:rsidP="00F93FD1">
      <w:pPr>
        <w:rPr>
          <w:sz w:val="22"/>
          <w:szCs w:val="22"/>
        </w:rPr>
      </w:pPr>
    </w:p>
    <w:p w14:paraId="22E6E052" w14:textId="77777777" w:rsidR="00687CCE" w:rsidRDefault="00687CCE" w:rsidP="00F93FD1">
      <w:pPr>
        <w:rPr>
          <w:sz w:val="22"/>
          <w:szCs w:val="22"/>
        </w:rPr>
      </w:pPr>
    </w:p>
    <w:p w14:paraId="25D44F0E" w14:textId="77777777" w:rsidR="00687CCE" w:rsidRDefault="00687CCE" w:rsidP="00F93FD1">
      <w:pPr>
        <w:rPr>
          <w:sz w:val="22"/>
          <w:szCs w:val="22"/>
        </w:rPr>
      </w:pPr>
    </w:p>
    <w:p w14:paraId="0778CA56" w14:textId="77777777" w:rsidR="00687CCE" w:rsidRDefault="00687CCE" w:rsidP="00F93FD1">
      <w:pPr>
        <w:rPr>
          <w:sz w:val="22"/>
          <w:szCs w:val="22"/>
        </w:rPr>
      </w:pPr>
    </w:p>
    <w:p w14:paraId="03BB7979" w14:textId="77777777" w:rsidR="00687CCE" w:rsidRDefault="00687CCE" w:rsidP="00F93FD1">
      <w:pPr>
        <w:rPr>
          <w:sz w:val="22"/>
          <w:szCs w:val="22"/>
        </w:rPr>
      </w:pPr>
    </w:p>
    <w:p w14:paraId="25C0BE25" w14:textId="77777777" w:rsidR="00687CCE" w:rsidRDefault="00687CCE" w:rsidP="00F93FD1">
      <w:pPr>
        <w:rPr>
          <w:sz w:val="22"/>
          <w:szCs w:val="22"/>
        </w:rPr>
      </w:pPr>
    </w:p>
    <w:p w14:paraId="5CF82AFE" w14:textId="77777777" w:rsidR="00687CCE" w:rsidRDefault="00687CCE" w:rsidP="00F93FD1">
      <w:pPr>
        <w:rPr>
          <w:sz w:val="22"/>
          <w:szCs w:val="22"/>
        </w:rPr>
      </w:pPr>
    </w:p>
    <w:p w14:paraId="198E4A89" w14:textId="77777777" w:rsidR="00687CCE" w:rsidRDefault="00687CCE" w:rsidP="00F93FD1">
      <w:pPr>
        <w:rPr>
          <w:sz w:val="22"/>
          <w:szCs w:val="22"/>
        </w:rPr>
      </w:pPr>
    </w:p>
    <w:p w14:paraId="3844CB8F" w14:textId="77777777" w:rsidR="00687CCE" w:rsidRDefault="00687CCE" w:rsidP="00F93FD1">
      <w:pPr>
        <w:rPr>
          <w:sz w:val="22"/>
          <w:szCs w:val="22"/>
        </w:rPr>
      </w:pPr>
    </w:p>
    <w:p w14:paraId="79FA1CD5" w14:textId="77777777" w:rsidR="00687CCE" w:rsidRDefault="00687CCE" w:rsidP="00F93FD1">
      <w:pPr>
        <w:rPr>
          <w:sz w:val="22"/>
          <w:szCs w:val="22"/>
        </w:rPr>
      </w:pPr>
    </w:p>
    <w:p w14:paraId="71EA48E9" w14:textId="77777777" w:rsidR="00687CCE" w:rsidRDefault="00687CCE" w:rsidP="00F93FD1">
      <w:pPr>
        <w:rPr>
          <w:sz w:val="22"/>
          <w:szCs w:val="22"/>
        </w:rPr>
      </w:pPr>
    </w:p>
    <w:p w14:paraId="35CE1ECA" w14:textId="77777777" w:rsidR="00687CCE" w:rsidRDefault="00687CCE" w:rsidP="00F93FD1">
      <w:pPr>
        <w:rPr>
          <w:sz w:val="22"/>
          <w:szCs w:val="22"/>
        </w:rPr>
      </w:pPr>
    </w:p>
    <w:p w14:paraId="29C5F660" w14:textId="77777777" w:rsidR="00687CCE" w:rsidRDefault="00687CCE" w:rsidP="00F93FD1">
      <w:pPr>
        <w:rPr>
          <w:sz w:val="22"/>
          <w:szCs w:val="22"/>
        </w:rPr>
      </w:pPr>
    </w:p>
    <w:p w14:paraId="7C3D8D6F" w14:textId="77777777" w:rsidR="00687CCE" w:rsidRDefault="00687CCE" w:rsidP="00F93FD1">
      <w:pPr>
        <w:rPr>
          <w:sz w:val="22"/>
          <w:szCs w:val="22"/>
        </w:rPr>
      </w:pPr>
    </w:p>
    <w:p w14:paraId="09D3CD96" w14:textId="77777777" w:rsidR="00687CCE" w:rsidRDefault="00687CCE" w:rsidP="00F93FD1">
      <w:pPr>
        <w:rPr>
          <w:sz w:val="22"/>
          <w:szCs w:val="22"/>
        </w:rPr>
      </w:pPr>
    </w:p>
    <w:p w14:paraId="38B0E53D" w14:textId="77777777" w:rsidR="00687CCE" w:rsidRDefault="00687CCE" w:rsidP="00F93FD1">
      <w:pPr>
        <w:rPr>
          <w:sz w:val="22"/>
          <w:szCs w:val="22"/>
        </w:rPr>
      </w:pPr>
    </w:p>
    <w:p w14:paraId="2E03358B" w14:textId="77777777" w:rsidR="00687CCE" w:rsidRDefault="00687CCE" w:rsidP="00F93FD1">
      <w:pPr>
        <w:rPr>
          <w:sz w:val="22"/>
          <w:szCs w:val="22"/>
        </w:rPr>
      </w:pPr>
    </w:p>
    <w:p w14:paraId="7C7CAE31" w14:textId="77777777" w:rsidR="00687CCE" w:rsidRDefault="00687CCE" w:rsidP="00F93FD1">
      <w:pPr>
        <w:rPr>
          <w:sz w:val="22"/>
          <w:szCs w:val="22"/>
        </w:rPr>
      </w:pPr>
    </w:p>
    <w:p w14:paraId="759B548B" w14:textId="77777777" w:rsidR="00687CCE" w:rsidRDefault="00687CCE" w:rsidP="00F93FD1">
      <w:pPr>
        <w:rPr>
          <w:sz w:val="22"/>
          <w:szCs w:val="22"/>
        </w:rPr>
      </w:pPr>
    </w:p>
    <w:p w14:paraId="2A83EC8E" w14:textId="77777777" w:rsidR="00687CCE" w:rsidRDefault="00687CCE" w:rsidP="00F93FD1">
      <w:pPr>
        <w:rPr>
          <w:sz w:val="22"/>
          <w:szCs w:val="22"/>
        </w:rPr>
      </w:pPr>
    </w:p>
    <w:p w14:paraId="33A10004" w14:textId="63074F8E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7E03A3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251C1" w14:textId="77777777" w:rsidR="007E03A3" w:rsidRDefault="007E03A3">
      <w:r>
        <w:separator/>
      </w:r>
    </w:p>
  </w:endnote>
  <w:endnote w:type="continuationSeparator" w:id="0">
    <w:p w14:paraId="506BA447" w14:textId="77777777" w:rsidR="007E03A3" w:rsidRDefault="007E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7D258" w14:textId="77777777" w:rsidR="007E03A3" w:rsidRDefault="007E03A3">
      <w:r>
        <w:separator/>
      </w:r>
    </w:p>
  </w:footnote>
  <w:footnote w:type="continuationSeparator" w:id="0">
    <w:p w14:paraId="0FCCEB32" w14:textId="77777777" w:rsidR="007E03A3" w:rsidRDefault="007E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30B"/>
    <w:multiLevelType w:val="hybridMultilevel"/>
    <w:tmpl w:val="F5346E72"/>
    <w:lvl w:ilvl="0" w:tplc="A786334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1C36"/>
    <w:multiLevelType w:val="hybridMultilevel"/>
    <w:tmpl w:val="D988F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94448C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DE0"/>
    <w:multiLevelType w:val="hybridMultilevel"/>
    <w:tmpl w:val="AB36D786"/>
    <w:lvl w:ilvl="0" w:tplc="176AB5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2D408AA">
      <w:start w:val="1"/>
      <w:numFmt w:val="lowerLetter"/>
      <w:lvlText w:val="%2)"/>
      <w:lvlJc w:val="left"/>
      <w:pPr>
        <w:ind w:left="1575" w:hanging="495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740C"/>
    <w:multiLevelType w:val="hybridMultilevel"/>
    <w:tmpl w:val="51B63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E88"/>
    <w:multiLevelType w:val="hybridMultilevel"/>
    <w:tmpl w:val="04A8F3B4"/>
    <w:lvl w:ilvl="0" w:tplc="C48CE38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D43EFAAE">
      <w:start w:val="1"/>
      <w:numFmt w:val="lowerLetter"/>
      <w:lvlText w:val="%2)"/>
      <w:lvlJc w:val="left"/>
      <w:pPr>
        <w:ind w:left="1612" w:hanging="750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9B1D13"/>
    <w:multiLevelType w:val="hybridMultilevel"/>
    <w:tmpl w:val="3CC4B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03A8"/>
    <w:multiLevelType w:val="hybridMultilevel"/>
    <w:tmpl w:val="746CF248"/>
    <w:lvl w:ilvl="0" w:tplc="4C4EE226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41DB"/>
    <w:multiLevelType w:val="hybridMultilevel"/>
    <w:tmpl w:val="7032A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D240D"/>
    <w:multiLevelType w:val="hybridMultilevel"/>
    <w:tmpl w:val="A2762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1D9"/>
    <w:multiLevelType w:val="hybridMultilevel"/>
    <w:tmpl w:val="986A9C6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9"/>
  </w:num>
  <w:num w:numId="2" w16cid:durableId="452944731">
    <w:abstractNumId w:val="8"/>
  </w:num>
  <w:num w:numId="3" w16cid:durableId="616252371">
    <w:abstractNumId w:val="5"/>
  </w:num>
  <w:num w:numId="4" w16cid:durableId="723649836">
    <w:abstractNumId w:val="1"/>
  </w:num>
  <w:num w:numId="5" w16cid:durableId="940180441">
    <w:abstractNumId w:val="7"/>
  </w:num>
  <w:num w:numId="6" w16cid:durableId="1012801946">
    <w:abstractNumId w:val="10"/>
  </w:num>
  <w:num w:numId="7" w16cid:durableId="1327250046">
    <w:abstractNumId w:val="4"/>
  </w:num>
  <w:num w:numId="8" w16cid:durableId="619337633">
    <w:abstractNumId w:val="0"/>
  </w:num>
  <w:num w:numId="9" w16cid:durableId="1155874563">
    <w:abstractNumId w:val="2"/>
  </w:num>
  <w:num w:numId="10" w16cid:durableId="257981328">
    <w:abstractNumId w:val="6"/>
  </w:num>
  <w:num w:numId="11" w16cid:durableId="71423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5727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9D7"/>
    <w:rsid w:val="00182F13"/>
    <w:rsid w:val="001912D4"/>
    <w:rsid w:val="00195C7A"/>
    <w:rsid w:val="001C2116"/>
    <w:rsid w:val="001D10B7"/>
    <w:rsid w:val="001D1A86"/>
    <w:rsid w:val="00200A20"/>
    <w:rsid w:val="00201E47"/>
    <w:rsid w:val="00203CF3"/>
    <w:rsid w:val="00212C72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0062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3EFF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17E4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87CCE"/>
    <w:rsid w:val="006939CB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85173"/>
    <w:rsid w:val="007962E8"/>
    <w:rsid w:val="007A1156"/>
    <w:rsid w:val="007B226D"/>
    <w:rsid w:val="007C41A4"/>
    <w:rsid w:val="007D3B8D"/>
    <w:rsid w:val="007E03A3"/>
    <w:rsid w:val="007F6547"/>
    <w:rsid w:val="00826FC1"/>
    <w:rsid w:val="0084142D"/>
    <w:rsid w:val="0085711D"/>
    <w:rsid w:val="008719DD"/>
    <w:rsid w:val="00877556"/>
    <w:rsid w:val="00896546"/>
    <w:rsid w:val="008B714B"/>
    <w:rsid w:val="008C0603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9D5530"/>
    <w:rsid w:val="009E1C1A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307E8"/>
    <w:rsid w:val="00B60662"/>
    <w:rsid w:val="00B65146"/>
    <w:rsid w:val="00B84C4A"/>
    <w:rsid w:val="00BA6206"/>
    <w:rsid w:val="00BB6964"/>
    <w:rsid w:val="00BC1993"/>
    <w:rsid w:val="00BE6BD5"/>
    <w:rsid w:val="00BF24CC"/>
    <w:rsid w:val="00BF72BF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CE5533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75322"/>
    <w:rsid w:val="00E939B1"/>
    <w:rsid w:val="00E9549E"/>
    <w:rsid w:val="00EA09CF"/>
    <w:rsid w:val="00EA3384"/>
    <w:rsid w:val="00EA4D1F"/>
    <w:rsid w:val="00EA7F8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F1A3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2024-04-22T08:10:00Z</cp:lastPrinted>
  <dcterms:created xsi:type="dcterms:W3CDTF">2024-04-29T07:41:00Z</dcterms:created>
  <dcterms:modified xsi:type="dcterms:W3CDTF">2024-04-29T07:41:00Z</dcterms:modified>
</cp:coreProperties>
</file>