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5170FA0" w14:textId="77777777" w:rsidR="00C86F23" w:rsidRDefault="00C86F23" w:rsidP="0011471F"/>
    <w:p w14:paraId="542BAC71" w14:textId="38F0FAC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942A27">
        <w:t>8</w:t>
      </w:r>
      <w:r w:rsidR="00AF3738" w:rsidRPr="00484B23">
        <w:t>.</w:t>
      </w:r>
      <w:r w:rsidR="00D711AD">
        <w:t>0</w:t>
      </w:r>
      <w:r w:rsidR="00942A27">
        <w:t>9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4157F10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942A27">
        <w:rPr>
          <w:b/>
          <w:sz w:val="28"/>
          <w:szCs w:val="28"/>
        </w:rPr>
        <w:t>27</w:t>
      </w:r>
      <w:r w:rsidRPr="00D711AD">
        <w:rPr>
          <w:b/>
          <w:sz w:val="28"/>
          <w:szCs w:val="28"/>
        </w:rPr>
        <w:t xml:space="preserve">. </w:t>
      </w:r>
      <w:r w:rsidR="00942A27">
        <w:rPr>
          <w:b/>
          <w:sz w:val="28"/>
          <w:szCs w:val="28"/>
        </w:rPr>
        <w:t>septembra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C230B14" w14:textId="0C69613C" w:rsidR="006C0519" w:rsidRPr="006C0519" w:rsidRDefault="006C0519" w:rsidP="006C0519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1</w:t>
      </w:r>
      <w:r w:rsidR="00DC4D35">
        <w:rPr>
          <w:b/>
          <w:bCs/>
        </w:rPr>
        <w:t>6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r w:rsidR="00942A27" w:rsidRPr="00942A27">
        <w:rPr>
          <w:b/>
          <w:bCs/>
          <w:iCs/>
        </w:rPr>
        <w:t xml:space="preserve">Prenájom </w:t>
      </w:r>
      <w:r w:rsidR="00DC4D35" w:rsidRPr="00DC4D35">
        <w:rPr>
          <w:b/>
          <w:bCs/>
          <w:iCs/>
        </w:rPr>
        <w:t xml:space="preserve">Domu smútku v Novej Dubnici - </w:t>
      </w:r>
      <w:proofErr w:type="spellStart"/>
      <w:r w:rsidR="00DC4D35" w:rsidRPr="00DC4D35">
        <w:rPr>
          <w:b/>
          <w:bCs/>
          <w:iCs/>
        </w:rPr>
        <w:t>súp</w:t>
      </w:r>
      <w:proofErr w:type="spellEnd"/>
      <w:r w:rsidR="00DC4D35" w:rsidRPr="00DC4D35">
        <w:rPr>
          <w:b/>
          <w:bCs/>
          <w:iCs/>
        </w:rPr>
        <w:t xml:space="preserve">.  č.  622 a Domu smútku  v  m. č. Kolačín – </w:t>
      </w:r>
      <w:proofErr w:type="spellStart"/>
      <w:r w:rsidR="00DC4D35" w:rsidRPr="00DC4D35">
        <w:rPr>
          <w:b/>
          <w:bCs/>
          <w:iCs/>
        </w:rPr>
        <w:t>súp</w:t>
      </w:r>
      <w:proofErr w:type="spellEnd"/>
      <w:r w:rsidR="00DC4D35" w:rsidRPr="00DC4D35">
        <w:rPr>
          <w:b/>
          <w:bCs/>
          <w:iCs/>
        </w:rPr>
        <w:t>. č. 623</w:t>
      </w:r>
      <w:r w:rsidR="00942A27" w:rsidRPr="00942A27">
        <w:rPr>
          <w:b/>
          <w:bCs/>
          <w:iCs/>
        </w:rPr>
        <w:t xml:space="preserve"> </w:t>
      </w:r>
    </w:p>
    <w:bookmarkEnd w:id="0"/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27B1C273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942A27">
        <w:rPr>
          <w:b/>
          <w:sz w:val="28"/>
          <w:szCs w:val="28"/>
          <w:u w:val="single"/>
        </w:rPr>
        <w:t>8</w:t>
      </w:r>
      <w:r w:rsidR="00DC4D35">
        <w:rPr>
          <w:b/>
          <w:sz w:val="28"/>
          <w:szCs w:val="28"/>
          <w:u w:val="single"/>
        </w:rPr>
        <w:t>1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05199467" w14:textId="77777777" w:rsidR="006C0519" w:rsidRDefault="006C0519" w:rsidP="00D711AD">
      <w:pPr>
        <w:jc w:val="both"/>
      </w:pPr>
    </w:p>
    <w:p w14:paraId="775104ED" w14:textId="517E7AF7" w:rsidR="006C0519" w:rsidRDefault="006C0519" w:rsidP="006C0519">
      <w:pPr>
        <w:pStyle w:val="Nadpis3"/>
      </w:pPr>
      <w:r>
        <w:t>A/   s</w:t>
      </w:r>
      <w:r w:rsidR="00942A27">
        <w:t> </w:t>
      </w:r>
      <w:r>
        <w:t>c</w:t>
      </w:r>
      <w:r w:rsidR="00942A27">
        <w:t xml:space="preserve"> </w:t>
      </w:r>
      <w:r>
        <w:t>h</w:t>
      </w:r>
      <w:r w:rsidR="00942A27">
        <w:t xml:space="preserve"> </w:t>
      </w:r>
      <w:r>
        <w:t>v</w:t>
      </w:r>
      <w:r w:rsidR="00942A27">
        <w:t> </w:t>
      </w:r>
      <w:r>
        <w:t>a</w:t>
      </w:r>
      <w:r w:rsidR="00942A27">
        <w:t> </w:t>
      </w:r>
      <w:r>
        <w:t>ľ</w:t>
      </w:r>
      <w:r w:rsidR="00942A27">
        <w:t xml:space="preserve"> </w:t>
      </w:r>
      <w:r>
        <w:t>u</w:t>
      </w:r>
      <w:r w:rsidR="00942A27">
        <w:t> </w:t>
      </w:r>
      <w:r>
        <w:t>j</w:t>
      </w:r>
      <w:r w:rsidR="00942A27">
        <w:t xml:space="preserve"> </w:t>
      </w:r>
      <w:r>
        <w:t>e</w:t>
      </w:r>
    </w:p>
    <w:p w14:paraId="7A36F034" w14:textId="77777777" w:rsidR="006C0519" w:rsidRDefault="006C0519" w:rsidP="006C0519">
      <w:pPr>
        <w:jc w:val="both"/>
      </w:pPr>
    </w:p>
    <w:p w14:paraId="319BAF3B" w14:textId="77777777" w:rsidR="00DC4D35" w:rsidRPr="00DC4D35" w:rsidRDefault="00DC4D35" w:rsidP="00DC4D35">
      <w:pPr>
        <w:jc w:val="both"/>
      </w:pPr>
      <w:r w:rsidRPr="00DC4D35">
        <w:t xml:space="preserve">      nasledovný majetok mesta Nová Dubnica ako </w:t>
      </w:r>
      <w:r w:rsidRPr="00DC4D35">
        <w:rPr>
          <w:b/>
          <w:u w:val="single"/>
        </w:rPr>
        <w:t>dočasne prebytočný majetok</w:t>
      </w:r>
      <w:r w:rsidRPr="00DC4D35">
        <w:rPr>
          <w:b/>
        </w:rPr>
        <w:t xml:space="preserve"> </w:t>
      </w:r>
      <w:r w:rsidRPr="00DC4D35">
        <w:t xml:space="preserve"> : </w:t>
      </w:r>
    </w:p>
    <w:p w14:paraId="3C9E2A93" w14:textId="77777777" w:rsidR="00DC4D35" w:rsidRPr="00DC4D35" w:rsidRDefault="00DC4D35" w:rsidP="00DC4D35">
      <w:pPr>
        <w:jc w:val="both"/>
      </w:pPr>
    </w:p>
    <w:p w14:paraId="1AD40F77" w14:textId="617EDEF1" w:rsidR="00DC4D35" w:rsidRPr="00DC4D35" w:rsidRDefault="00DC4D35" w:rsidP="00DC4D35">
      <w:pPr>
        <w:numPr>
          <w:ilvl w:val="0"/>
          <w:numId w:val="49"/>
        </w:numPr>
        <w:jc w:val="both"/>
      </w:pPr>
      <w:r w:rsidRPr="00DC4D35">
        <w:rPr>
          <w:b/>
        </w:rPr>
        <w:t xml:space="preserve">stavbu </w:t>
      </w:r>
      <w:bookmarkStart w:id="1" w:name="OLE_LINK3"/>
      <w:bookmarkStart w:id="2" w:name="OLE_LINK4"/>
      <w:r w:rsidRPr="00DC4D35">
        <w:rPr>
          <w:b/>
        </w:rPr>
        <w:t>Dom smútku</w:t>
      </w:r>
      <w:bookmarkEnd w:id="1"/>
      <w:bookmarkEnd w:id="2"/>
      <w:r w:rsidRPr="00DC4D35">
        <w:rPr>
          <w:b/>
        </w:rPr>
        <w:t xml:space="preserve">, </w:t>
      </w:r>
      <w:proofErr w:type="spellStart"/>
      <w:r w:rsidRPr="00DC4D35">
        <w:rPr>
          <w:b/>
        </w:rPr>
        <w:t>súp</w:t>
      </w:r>
      <w:proofErr w:type="spellEnd"/>
      <w:r w:rsidRPr="00DC4D35">
        <w:rPr>
          <w:b/>
        </w:rPr>
        <w:t xml:space="preserve">. č. 622, na ulici Krátkej, </w:t>
      </w:r>
      <w:r w:rsidRPr="00DC4D35">
        <w:t xml:space="preserve">nachádzajúcu  sa  na  pozemku  </w:t>
      </w:r>
      <w:proofErr w:type="spellStart"/>
      <w:r w:rsidRPr="00DC4D35">
        <w:t>parc</w:t>
      </w:r>
      <w:proofErr w:type="spellEnd"/>
      <w:r w:rsidRPr="00DC4D35">
        <w:t>.  KN-C  č.  2196 - zastavaná  plocha  a  nádvorie  o výmere 308 m², stavba a pozemok vedené OU Ilava, katastrálnym odborom na LV 1000 pre k. ú. Nová Dubnica, vlastníctvo 1/1 Mesto Nová Dubnica,</w:t>
      </w:r>
    </w:p>
    <w:p w14:paraId="5461F556" w14:textId="77777777" w:rsidR="00DC4D35" w:rsidRPr="00DC4D35" w:rsidRDefault="00DC4D35" w:rsidP="00DC4D35">
      <w:pPr>
        <w:numPr>
          <w:ilvl w:val="0"/>
          <w:numId w:val="49"/>
        </w:numPr>
        <w:jc w:val="both"/>
      </w:pPr>
      <w:r w:rsidRPr="00DC4D35">
        <w:rPr>
          <w:b/>
        </w:rPr>
        <w:t xml:space="preserve">stavbu Dom smútku </w:t>
      </w:r>
      <w:proofErr w:type="spellStart"/>
      <w:r w:rsidRPr="00DC4D35">
        <w:rPr>
          <w:b/>
        </w:rPr>
        <w:t>súp</w:t>
      </w:r>
      <w:proofErr w:type="spellEnd"/>
      <w:r w:rsidRPr="00DC4D35">
        <w:rPr>
          <w:b/>
        </w:rPr>
        <w:t xml:space="preserve">. č. 623, na ulici Družobnej, </w:t>
      </w:r>
      <w:r w:rsidRPr="00DC4D35">
        <w:t xml:space="preserve">nachádzajúcu  sa  na  pozemku        </w:t>
      </w:r>
      <w:proofErr w:type="spellStart"/>
      <w:r w:rsidRPr="00DC4D35">
        <w:t>parc</w:t>
      </w:r>
      <w:proofErr w:type="spellEnd"/>
      <w:r w:rsidRPr="00DC4D35">
        <w:t>. KN-C č. 609/5 - zastavaná plocha a nádvorie o  výmere 275 m², stavba a pozemok vedené    OU Ilava, katastrálnym odborom na LV 1000 pre k. ú. Veľký Kolačín, vlastníctvo 1/1 Mesto Nová Dubnica.</w:t>
      </w:r>
    </w:p>
    <w:p w14:paraId="4D0DCB6B" w14:textId="77777777" w:rsidR="00DC4D35" w:rsidRPr="00DC4D35" w:rsidRDefault="00DC4D35" w:rsidP="00DC4D35">
      <w:pPr>
        <w:jc w:val="both"/>
      </w:pPr>
    </w:p>
    <w:p w14:paraId="2541A648" w14:textId="77777777" w:rsidR="00DC4D35" w:rsidRPr="00DC4D35" w:rsidRDefault="00DC4D35" w:rsidP="00DC4D35">
      <w:pPr>
        <w:jc w:val="both"/>
        <w:rPr>
          <w:b/>
        </w:rPr>
      </w:pPr>
    </w:p>
    <w:p w14:paraId="06511E1B" w14:textId="08CFA0AE" w:rsidR="00DC4D35" w:rsidRDefault="00DC4D35" w:rsidP="00DC4D35">
      <w:pPr>
        <w:jc w:val="both"/>
        <w:rPr>
          <w:b/>
        </w:rPr>
      </w:pPr>
      <w:r w:rsidRPr="00DC4D35">
        <w:rPr>
          <w:b/>
        </w:rPr>
        <w:t>B/   s</w:t>
      </w:r>
      <w:r>
        <w:rPr>
          <w:b/>
        </w:rPr>
        <w:t> </w:t>
      </w:r>
      <w:r w:rsidRPr="00DC4D35">
        <w:rPr>
          <w:b/>
        </w:rPr>
        <w:t>c</w:t>
      </w:r>
      <w:r>
        <w:rPr>
          <w:b/>
        </w:rPr>
        <w:t xml:space="preserve"> </w:t>
      </w:r>
      <w:r w:rsidRPr="00DC4D35">
        <w:rPr>
          <w:b/>
        </w:rPr>
        <w:t>h</w:t>
      </w:r>
      <w:r>
        <w:rPr>
          <w:b/>
        </w:rPr>
        <w:t xml:space="preserve"> </w:t>
      </w:r>
      <w:r w:rsidRPr="00DC4D35">
        <w:rPr>
          <w:b/>
        </w:rPr>
        <w:t>v</w:t>
      </w:r>
      <w:r>
        <w:rPr>
          <w:b/>
        </w:rPr>
        <w:t> </w:t>
      </w:r>
      <w:r w:rsidRPr="00DC4D35">
        <w:rPr>
          <w:b/>
        </w:rPr>
        <w:t>a</w:t>
      </w:r>
      <w:r>
        <w:rPr>
          <w:b/>
        </w:rPr>
        <w:t> </w:t>
      </w:r>
      <w:r w:rsidRPr="00DC4D35">
        <w:rPr>
          <w:b/>
        </w:rPr>
        <w:t>ľ</w:t>
      </w:r>
      <w:r>
        <w:rPr>
          <w:b/>
        </w:rPr>
        <w:t xml:space="preserve"> </w:t>
      </w:r>
      <w:r w:rsidRPr="00DC4D35">
        <w:rPr>
          <w:b/>
        </w:rPr>
        <w:t>u</w:t>
      </w:r>
      <w:r>
        <w:rPr>
          <w:b/>
        </w:rPr>
        <w:t> </w:t>
      </w:r>
      <w:r w:rsidRPr="00DC4D35">
        <w:rPr>
          <w:b/>
        </w:rPr>
        <w:t>j</w:t>
      </w:r>
      <w:r>
        <w:rPr>
          <w:b/>
        </w:rPr>
        <w:t xml:space="preserve"> </w:t>
      </w:r>
      <w:r w:rsidRPr="00DC4D35">
        <w:rPr>
          <w:b/>
        </w:rPr>
        <w:t>e</w:t>
      </w:r>
    </w:p>
    <w:p w14:paraId="10CEEF7E" w14:textId="77777777" w:rsidR="00DC4D35" w:rsidRPr="00DC4D35" w:rsidRDefault="00DC4D35" w:rsidP="00DC4D35">
      <w:pPr>
        <w:jc w:val="both"/>
        <w:rPr>
          <w:b/>
        </w:rPr>
      </w:pPr>
    </w:p>
    <w:p w14:paraId="70FCB085" w14:textId="77777777" w:rsidR="00DC4D35" w:rsidRPr="00DC4D35" w:rsidRDefault="00DC4D35" w:rsidP="00DC4D35">
      <w:pPr>
        <w:jc w:val="both"/>
        <w:rPr>
          <w:b/>
        </w:rPr>
      </w:pPr>
      <w:r w:rsidRPr="00DC4D35">
        <w:t>nájom  nehnuteľností</w:t>
      </w:r>
      <w:r w:rsidRPr="00DC4D35">
        <w:rPr>
          <w:b/>
        </w:rPr>
        <w:t xml:space="preserve"> </w:t>
      </w:r>
      <w:r w:rsidRPr="00DC4D35">
        <w:t>uvedených v bode A/ tohto návrhu uznesenia</w:t>
      </w:r>
    </w:p>
    <w:p w14:paraId="290CDFCB" w14:textId="77777777" w:rsidR="00DC4D35" w:rsidRPr="00DC4D35" w:rsidRDefault="00DC4D35" w:rsidP="00DC4D35">
      <w:pPr>
        <w:jc w:val="both"/>
        <w:rPr>
          <w:b/>
          <w:u w:val="single"/>
        </w:rPr>
      </w:pPr>
      <w:bookmarkStart w:id="3" w:name="OLE_LINK5"/>
      <w:bookmarkStart w:id="4" w:name="OLE_LINK6"/>
      <w:r w:rsidRPr="00DC4D35">
        <w:rPr>
          <w:b/>
          <w:u w:val="single"/>
        </w:rPr>
        <w:t>ako</w:t>
      </w:r>
      <w:r w:rsidRPr="00DC4D35">
        <w:rPr>
          <w:u w:val="single"/>
        </w:rPr>
        <w:t xml:space="preserve"> </w:t>
      </w:r>
      <w:r w:rsidRPr="00DC4D35">
        <w:rPr>
          <w:b/>
          <w:u w:val="single"/>
        </w:rPr>
        <w:t>nájom podľa § 9a ods. 9 písm. c) zákona č. 138/1991 Zb. o majetku obcí v znení neskorších predpisov - prípad hodný osobitného zreteľa  trojpätinovou  väčšinou  všetkých   poslancov.</w:t>
      </w:r>
      <w:bookmarkEnd w:id="3"/>
      <w:bookmarkEnd w:id="4"/>
    </w:p>
    <w:p w14:paraId="6DF243CA" w14:textId="77777777" w:rsidR="00DC4D35" w:rsidRPr="00DC4D35" w:rsidRDefault="00DC4D35" w:rsidP="00DC4D35">
      <w:pPr>
        <w:jc w:val="both"/>
        <w:rPr>
          <w:i/>
          <w:u w:val="single"/>
        </w:rPr>
      </w:pPr>
      <w:r w:rsidRPr="00DC4D35">
        <w:rPr>
          <w:i/>
          <w:u w:val="single"/>
        </w:rPr>
        <w:t>Zdôvodnenie prenechania majetku do nájmu podľa § 9a ods. 9 písm. c) Zákona SNR č. 138/1991 Zb. o majetku obcí v znení neskorších predpisov ( prípad hodný osobitného zreteľa):</w:t>
      </w:r>
    </w:p>
    <w:p w14:paraId="021F7C72" w14:textId="23E121B7" w:rsidR="00DC4D35" w:rsidRPr="00DC4D35" w:rsidRDefault="00DC4D35" w:rsidP="00DC4D35">
      <w:pPr>
        <w:jc w:val="both"/>
        <w:rPr>
          <w:i/>
        </w:rPr>
      </w:pPr>
      <w:r w:rsidRPr="00DC4D35">
        <w:rPr>
          <w:i/>
        </w:rPr>
        <w:t xml:space="preserve">-  </w:t>
      </w:r>
      <w:r w:rsidRPr="00DC4D35">
        <w:rPr>
          <w:i/>
        </w:rPr>
        <w:tab/>
        <w:t xml:space="preserve">spoločnosť </w:t>
      </w:r>
      <w:proofErr w:type="spellStart"/>
      <w:r w:rsidRPr="00DC4D35">
        <w:rPr>
          <w:bCs/>
          <w:i/>
        </w:rPr>
        <w:t>KAMEgroup</w:t>
      </w:r>
      <w:proofErr w:type="spellEnd"/>
      <w:r w:rsidRPr="00DC4D35">
        <w:rPr>
          <w:bCs/>
          <w:i/>
        </w:rPr>
        <w:t xml:space="preserve"> plus, s.r.o,</w:t>
      </w:r>
      <w:r w:rsidRPr="00DC4D35">
        <w:rPr>
          <w:bCs/>
        </w:rPr>
        <w:t xml:space="preserve"> </w:t>
      </w:r>
      <w:r w:rsidRPr="00DC4D35">
        <w:rPr>
          <w:i/>
        </w:rPr>
        <w:t xml:space="preserve">uspela ako uchádzač  v  rámci  elektronického verejného obstarávania vykonaného od 24.08.2023 do 11.09.2023 na  </w:t>
      </w:r>
      <w:proofErr w:type="spellStart"/>
      <w:r w:rsidRPr="00DC4D35">
        <w:rPr>
          <w:i/>
        </w:rPr>
        <w:t>zakázku</w:t>
      </w:r>
      <w:proofErr w:type="spellEnd"/>
      <w:r w:rsidRPr="00DC4D35">
        <w:rPr>
          <w:i/>
        </w:rPr>
        <w:t xml:space="preserve"> „Prevádzkovanie         a  správa pohrebísk  a  domov smútku na  území  mesta  Nová  Dubnica“. Na základe jeho výsledku</w:t>
      </w:r>
      <w:r w:rsidRPr="00DC4D35">
        <w:t xml:space="preserve"> </w:t>
      </w:r>
      <w:r w:rsidRPr="00DC4D35">
        <w:rPr>
          <w:i/>
        </w:rPr>
        <w:t>v súlade so zákonom bude s úspešným uchádzačom uzatvorená</w:t>
      </w:r>
      <w:r w:rsidRPr="00DC4D35">
        <w:t xml:space="preserve"> „</w:t>
      </w:r>
      <w:r w:rsidRPr="00DC4D35">
        <w:rPr>
          <w:i/>
        </w:rPr>
        <w:t>Zmluva o  poskytovaní  služieb  prevádzkovateľa a  správcu   pohrebísk a  domov smútku  v  meste Nová Dubnica“</w:t>
      </w:r>
      <w:r w:rsidRPr="00DC4D35">
        <w:t> </w:t>
      </w:r>
      <w:r w:rsidRPr="00DC4D35">
        <w:rPr>
          <w:i/>
        </w:rPr>
        <w:t xml:space="preserve">podľa § 269 ods. 2 Obchodného  zákonníka  č. 513/1991  Zb.  v  znení  neskorších predpisov a zákona č. 131/2010 Z. z. o pohrebníctve v znení neskorších  predpisov, </w:t>
      </w:r>
    </w:p>
    <w:p w14:paraId="0CF5CFCC" w14:textId="77777777" w:rsidR="00DC4D35" w:rsidRPr="00DC4D35" w:rsidRDefault="00DC4D35" w:rsidP="00DC4D35">
      <w:pPr>
        <w:jc w:val="both"/>
        <w:rPr>
          <w:i/>
        </w:rPr>
      </w:pPr>
      <w:r w:rsidRPr="00DC4D35">
        <w:rPr>
          <w:i/>
        </w:rPr>
        <w:t xml:space="preserve">- </w:t>
      </w:r>
      <w:r w:rsidRPr="00DC4D35">
        <w:rPr>
          <w:i/>
        </w:rPr>
        <w:tab/>
        <w:t>pre plnenie povinností vyplývajúcich z uvedenej zmluvy zo strany prevádzkovateľa a správcu pohrebísk  je potrebné prenechať  dom  smútku  na cintoríne v Novej Dubnici  a  dom  smútku na  cintoríne v  m. č. Kolačín  do nájmu prevádzkovateľovi na základe nájomnej zmluvy,</w:t>
      </w:r>
    </w:p>
    <w:p w14:paraId="4D31894C" w14:textId="57C04800" w:rsidR="00DC4D35" w:rsidRPr="00DC4D35" w:rsidRDefault="00DC4D35" w:rsidP="00DC4D35">
      <w:pPr>
        <w:jc w:val="both"/>
        <w:rPr>
          <w:i/>
        </w:rPr>
      </w:pPr>
      <w:r w:rsidRPr="00DC4D35">
        <w:rPr>
          <w:i/>
        </w:rPr>
        <w:t xml:space="preserve">-     </w:t>
      </w:r>
      <w:r>
        <w:rPr>
          <w:i/>
        </w:rPr>
        <w:t xml:space="preserve">    </w:t>
      </w:r>
      <w:r w:rsidRPr="00DC4D35">
        <w:rPr>
          <w:i/>
        </w:rPr>
        <w:t>verejnoprospešný  záujem.</w:t>
      </w:r>
    </w:p>
    <w:p w14:paraId="006CFE52" w14:textId="77777777" w:rsidR="00DC4D35" w:rsidRPr="00DC4D35" w:rsidRDefault="00DC4D35" w:rsidP="00DC4D35">
      <w:pPr>
        <w:jc w:val="both"/>
        <w:rPr>
          <w:i/>
        </w:rPr>
      </w:pPr>
    </w:p>
    <w:p w14:paraId="7065528C" w14:textId="77777777" w:rsidR="00DC4D35" w:rsidRPr="00DC4D35" w:rsidRDefault="00DC4D35" w:rsidP="00DC4D35">
      <w:pPr>
        <w:jc w:val="both"/>
        <w:rPr>
          <w:i/>
        </w:rPr>
      </w:pPr>
    </w:p>
    <w:p w14:paraId="7A1CBEFE" w14:textId="7E8F2B2B" w:rsidR="00DC4D35" w:rsidRDefault="00DC4D35" w:rsidP="00DC4D35">
      <w:pPr>
        <w:tabs>
          <w:tab w:val="left" w:pos="426"/>
        </w:tabs>
        <w:jc w:val="both"/>
        <w:rPr>
          <w:b/>
        </w:rPr>
      </w:pPr>
      <w:r w:rsidRPr="00DC4D35">
        <w:rPr>
          <w:b/>
        </w:rPr>
        <w:t>C/</w:t>
      </w:r>
      <w:r w:rsidRPr="00DC4D35">
        <w:t xml:space="preserve">  </w:t>
      </w:r>
      <w:r w:rsidRPr="00DC4D35">
        <w:tab/>
      </w:r>
      <w:r w:rsidRPr="00DC4D35">
        <w:rPr>
          <w:b/>
        </w:rPr>
        <w:t>s</w:t>
      </w:r>
      <w:r>
        <w:rPr>
          <w:b/>
        </w:rPr>
        <w:t> </w:t>
      </w:r>
      <w:r w:rsidRPr="00DC4D35">
        <w:rPr>
          <w:b/>
        </w:rPr>
        <w:t>c</w:t>
      </w:r>
      <w:r>
        <w:rPr>
          <w:b/>
        </w:rPr>
        <w:t xml:space="preserve"> </w:t>
      </w:r>
      <w:r w:rsidRPr="00DC4D35">
        <w:rPr>
          <w:b/>
        </w:rPr>
        <w:t>h</w:t>
      </w:r>
      <w:r>
        <w:rPr>
          <w:b/>
        </w:rPr>
        <w:t xml:space="preserve"> </w:t>
      </w:r>
      <w:r w:rsidRPr="00DC4D35">
        <w:rPr>
          <w:b/>
        </w:rPr>
        <w:t>v</w:t>
      </w:r>
      <w:r>
        <w:rPr>
          <w:b/>
        </w:rPr>
        <w:t> </w:t>
      </w:r>
      <w:r w:rsidRPr="00DC4D35">
        <w:rPr>
          <w:b/>
        </w:rPr>
        <w:t>a</w:t>
      </w:r>
      <w:r>
        <w:rPr>
          <w:b/>
        </w:rPr>
        <w:t> </w:t>
      </w:r>
      <w:r w:rsidRPr="00DC4D35">
        <w:rPr>
          <w:b/>
        </w:rPr>
        <w:t>ľ</w:t>
      </w:r>
      <w:r>
        <w:rPr>
          <w:b/>
        </w:rPr>
        <w:t xml:space="preserve"> </w:t>
      </w:r>
      <w:r w:rsidRPr="00DC4D35">
        <w:rPr>
          <w:b/>
        </w:rPr>
        <w:t>u</w:t>
      </w:r>
      <w:r>
        <w:rPr>
          <w:b/>
        </w:rPr>
        <w:t> </w:t>
      </w:r>
      <w:r w:rsidRPr="00DC4D35">
        <w:rPr>
          <w:b/>
        </w:rPr>
        <w:t>j</w:t>
      </w:r>
      <w:r>
        <w:rPr>
          <w:b/>
        </w:rPr>
        <w:t xml:space="preserve"> </w:t>
      </w:r>
      <w:r w:rsidRPr="00DC4D35">
        <w:rPr>
          <w:b/>
        </w:rPr>
        <w:t>e</w:t>
      </w:r>
    </w:p>
    <w:p w14:paraId="6A25C72A" w14:textId="77777777" w:rsidR="00DC4D35" w:rsidRPr="00DC4D35" w:rsidRDefault="00DC4D35" w:rsidP="00DC4D35">
      <w:pPr>
        <w:tabs>
          <w:tab w:val="left" w:pos="426"/>
        </w:tabs>
        <w:jc w:val="both"/>
        <w:rPr>
          <w:b/>
        </w:rPr>
      </w:pPr>
    </w:p>
    <w:p w14:paraId="3BD7FE80" w14:textId="77777777" w:rsidR="00DC4D35" w:rsidRPr="00DC4D35" w:rsidRDefault="00DC4D35" w:rsidP="00DC4D35">
      <w:pPr>
        <w:jc w:val="both"/>
      </w:pPr>
      <w:r w:rsidRPr="00DC4D35">
        <w:t>prenechanie  do  nájmu</w:t>
      </w:r>
      <w:r w:rsidRPr="00DC4D35">
        <w:rPr>
          <w:b/>
        </w:rPr>
        <w:t xml:space="preserve">  </w:t>
      </w:r>
      <w:r w:rsidRPr="00DC4D35">
        <w:t>podľa  § 9a  ods. 9 písm. c)  zákona  č. 138/1991  Zb.  o  majetku obcí   v znení  neskorších  predpisov</w:t>
      </w:r>
      <w:r w:rsidRPr="00DC4D35">
        <w:rPr>
          <w:b/>
        </w:rPr>
        <w:t xml:space="preserve"> nehnuteľností uvedených v bode A/ tohto návrhu uznesenia</w:t>
      </w:r>
      <w:r w:rsidRPr="00DC4D35">
        <w:t xml:space="preserve"> </w:t>
      </w:r>
      <w:r w:rsidRPr="00DC4D35">
        <w:rPr>
          <w:b/>
        </w:rPr>
        <w:t xml:space="preserve">spoločnosti </w:t>
      </w:r>
      <w:proofErr w:type="spellStart"/>
      <w:r w:rsidRPr="00DC4D35">
        <w:rPr>
          <w:b/>
          <w:bCs/>
          <w:u w:val="single"/>
        </w:rPr>
        <w:t>KAMEgroup</w:t>
      </w:r>
      <w:proofErr w:type="spellEnd"/>
      <w:r w:rsidRPr="00DC4D35">
        <w:rPr>
          <w:b/>
          <w:bCs/>
          <w:u w:val="single"/>
        </w:rPr>
        <w:t xml:space="preserve"> plus, s.r.o.</w:t>
      </w:r>
      <w:r w:rsidRPr="00DC4D35">
        <w:rPr>
          <w:b/>
          <w:bCs/>
        </w:rPr>
        <w:t>,</w:t>
      </w:r>
      <w:r w:rsidRPr="00DC4D35">
        <w:rPr>
          <w:bCs/>
        </w:rPr>
        <w:t xml:space="preserve"> Hlavná ulica 487, </w:t>
      </w:r>
      <w:r w:rsidRPr="00DC4D35">
        <w:rPr>
          <w:b/>
          <w:bCs/>
          <w:u w:val="single"/>
        </w:rPr>
        <w:t>Košeca</w:t>
      </w:r>
      <w:r w:rsidRPr="00DC4D35">
        <w:rPr>
          <w:bCs/>
        </w:rPr>
        <w:t xml:space="preserve"> 018 64, </w:t>
      </w:r>
      <w:r w:rsidRPr="00DC4D35">
        <w:t xml:space="preserve">IČO: </w:t>
      </w:r>
      <w:r w:rsidRPr="00DC4D35">
        <w:rPr>
          <w:bCs/>
        </w:rPr>
        <w:t>31 432 018</w:t>
      </w:r>
      <w:r w:rsidRPr="00DC4D35">
        <w:rPr>
          <w:b/>
        </w:rPr>
        <w:t xml:space="preserve">,  </w:t>
      </w:r>
      <w:r w:rsidRPr="00DC4D35">
        <w:t>nasledovných nehnuteľností</w:t>
      </w:r>
      <w:r w:rsidRPr="00DC4D35">
        <w:rPr>
          <w:b/>
        </w:rPr>
        <w:t xml:space="preserve"> </w:t>
      </w:r>
      <w:r w:rsidRPr="00DC4D35">
        <w:t>:</w:t>
      </w:r>
    </w:p>
    <w:p w14:paraId="684B4173" w14:textId="77777777" w:rsidR="00DC4D35" w:rsidRPr="00DC4D35" w:rsidRDefault="00DC4D35" w:rsidP="00DC4D35">
      <w:pPr>
        <w:jc w:val="both"/>
        <w:rPr>
          <w:u w:val="single"/>
        </w:rPr>
      </w:pPr>
      <w:r w:rsidRPr="00DC4D35">
        <w:rPr>
          <w:u w:val="single"/>
        </w:rPr>
        <w:t>za podmienok:</w:t>
      </w:r>
    </w:p>
    <w:p w14:paraId="4BDF3F47" w14:textId="77777777" w:rsidR="00845725" w:rsidRDefault="00DC4D35" w:rsidP="00DC4D35">
      <w:pPr>
        <w:numPr>
          <w:ilvl w:val="0"/>
          <w:numId w:val="50"/>
        </w:numPr>
        <w:jc w:val="both"/>
        <w:rPr>
          <w:i/>
        </w:rPr>
      </w:pPr>
      <w:r w:rsidRPr="00DC4D35">
        <w:rPr>
          <w:b/>
          <w:i/>
        </w:rPr>
        <w:t>výška  nájomného:</w:t>
      </w:r>
      <w:r w:rsidRPr="00DC4D35">
        <w:rPr>
          <w:i/>
        </w:rPr>
        <w:t xml:space="preserve">  </w:t>
      </w:r>
      <w:r w:rsidRPr="00DC4D35">
        <w:rPr>
          <w:b/>
          <w:i/>
        </w:rPr>
        <w:t>500,00</w:t>
      </w:r>
      <w:r w:rsidRPr="00DC4D35">
        <w:rPr>
          <w:i/>
        </w:rPr>
        <w:t xml:space="preserve"> </w:t>
      </w:r>
      <w:r w:rsidRPr="00DC4D35">
        <w:rPr>
          <w:b/>
          <w:i/>
        </w:rPr>
        <w:t>€ / rok</w:t>
      </w:r>
      <w:r w:rsidRPr="00DC4D35">
        <w:rPr>
          <w:i/>
        </w:rPr>
        <w:t xml:space="preserve">  za  celý  predmet nájmu  (v súlade s  Článkom  12  ods. 11  Zásad hospodárenia s majetkom mesta Nová Dubnica), </w:t>
      </w:r>
    </w:p>
    <w:p w14:paraId="2A1AC786" w14:textId="63443CD9" w:rsidR="00DC4D35" w:rsidRPr="00DC4D35" w:rsidRDefault="00DC4D35" w:rsidP="00845725">
      <w:pPr>
        <w:jc w:val="both"/>
        <w:rPr>
          <w:i/>
        </w:rPr>
      </w:pPr>
      <w:r w:rsidRPr="00DC4D35">
        <w:rPr>
          <w:i/>
        </w:rPr>
        <w:t xml:space="preserve"> </w:t>
      </w:r>
    </w:p>
    <w:p w14:paraId="3CA39142" w14:textId="31EC632E" w:rsidR="00DC4D35" w:rsidRDefault="00DC4D35" w:rsidP="00845725">
      <w:pPr>
        <w:ind w:left="709" w:firstLine="11"/>
        <w:jc w:val="both"/>
        <w:rPr>
          <w:i/>
        </w:rPr>
      </w:pPr>
      <w:r w:rsidRPr="00DC4D35">
        <w:rPr>
          <w:b/>
          <w:i/>
        </w:rPr>
        <w:t>-   služby a dodávka energií</w:t>
      </w:r>
      <w:r w:rsidRPr="00DC4D35">
        <w:rPr>
          <w:i/>
        </w:rPr>
        <w:t>:  náklady   za  spotrebovanú  elektrinu bude  uhrádzať nájomca  na</w:t>
      </w:r>
      <w:r>
        <w:rPr>
          <w:i/>
        </w:rPr>
        <w:t xml:space="preserve"> </w:t>
      </w:r>
      <w:r w:rsidRPr="00DC4D35">
        <w:rPr>
          <w:b/>
          <w:i/>
        </w:rPr>
        <w:t xml:space="preserve">   </w:t>
      </w:r>
      <w:r w:rsidRPr="00DC4D35">
        <w:rPr>
          <w:i/>
        </w:rPr>
        <w:t>základe   faktúr   vystavených  prenajímateľom  a  náklady  za  spotrebovanú pitnú  vodu  bude</w:t>
      </w:r>
      <w:r>
        <w:rPr>
          <w:i/>
        </w:rPr>
        <w:t xml:space="preserve"> </w:t>
      </w:r>
      <w:r w:rsidRPr="00DC4D35">
        <w:rPr>
          <w:i/>
        </w:rPr>
        <w:t xml:space="preserve">znášať  prenajímateľ  v  súlade  so  Zmluvou  o  poskytovaní  služieb  prevádzkovateľa             </w:t>
      </w:r>
      <w:r>
        <w:rPr>
          <w:i/>
        </w:rPr>
        <w:t xml:space="preserve">            </w:t>
      </w:r>
      <w:r w:rsidRPr="00DC4D35">
        <w:rPr>
          <w:i/>
        </w:rPr>
        <w:t xml:space="preserve">a  správcu   pohrebísk a  domov smútku  v  meste Nová Dubnica, </w:t>
      </w:r>
    </w:p>
    <w:p w14:paraId="4ACF2EAA" w14:textId="77777777" w:rsidR="00DC4D35" w:rsidRPr="00DC4D35" w:rsidRDefault="00DC4D35" w:rsidP="00DC4D35">
      <w:pPr>
        <w:tabs>
          <w:tab w:val="left" w:pos="284"/>
        </w:tabs>
        <w:ind w:left="142" w:hanging="284"/>
        <w:jc w:val="both"/>
        <w:rPr>
          <w:i/>
        </w:rPr>
      </w:pPr>
    </w:p>
    <w:p w14:paraId="6A086BA3" w14:textId="77777777" w:rsidR="00DC4D35" w:rsidRPr="00DC4D35" w:rsidRDefault="00DC4D35" w:rsidP="00DC4D35">
      <w:pPr>
        <w:numPr>
          <w:ilvl w:val="0"/>
          <w:numId w:val="50"/>
        </w:numPr>
        <w:jc w:val="both"/>
        <w:rPr>
          <w:b/>
          <w:i/>
        </w:rPr>
      </w:pPr>
      <w:r w:rsidRPr="00DC4D35">
        <w:rPr>
          <w:b/>
          <w:i/>
        </w:rPr>
        <w:t xml:space="preserve">doba nájmu : </w:t>
      </w:r>
      <w:r w:rsidRPr="00DC4D35">
        <w:rPr>
          <w:i/>
        </w:rPr>
        <w:t xml:space="preserve"> </w:t>
      </w:r>
      <w:r w:rsidRPr="00DC4D35">
        <w:rPr>
          <w:b/>
          <w:i/>
        </w:rPr>
        <w:t xml:space="preserve">neurčitá  od 01.10.2023, </w:t>
      </w:r>
    </w:p>
    <w:p w14:paraId="6016442C" w14:textId="77777777" w:rsidR="00DC4D35" w:rsidRPr="00DC4D35" w:rsidRDefault="00DC4D35" w:rsidP="00DC4D35">
      <w:pPr>
        <w:numPr>
          <w:ilvl w:val="0"/>
          <w:numId w:val="50"/>
        </w:numPr>
        <w:jc w:val="both"/>
        <w:rPr>
          <w:i/>
        </w:rPr>
      </w:pPr>
      <w:r w:rsidRPr="00DC4D35">
        <w:rPr>
          <w:b/>
          <w:i/>
        </w:rPr>
        <w:t xml:space="preserve">skončenie nájmu :  </w:t>
      </w:r>
      <w:r w:rsidRPr="00DC4D35">
        <w:rPr>
          <w:i/>
        </w:rPr>
        <w:t>výpovedná lehota</w:t>
      </w:r>
      <w:r w:rsidRPr="00DC4D35">
        <w:rPr>
          <w:b/>
          <w:i/>
        </w:rPr>
        <w:t xml:space="preserve"> 3-mesačná</w:t>
      </w:r>
      <w:r w:rsidRPr="00DC4D35">
        <w:rPr>
          <w:i/>
        </w:rPr>
        <w:t>,</w:t>
      </w:r>
      <w:r w:rsidRPr="00DC4D35">
        <w:rPr>
          <w:b/>
          <w:i/>
        </w:rPr>
        <w:t xml:space="preserve">   </w:t>
      </w:r>
      <w:r w:rsidRPr="00DC4D35">
        <w:rPr>
          <w:i/>
        </w:rPr>
        <w:t xml:space="preserve">           </w:t>
      </w:r>
    </w:p>
    <w:p w14:paraId="76550BE9" w14:textId="7FC157D0" w:rsidR="00DC4D35" w:rsidRDefault="00DC4D35" w:rsidP="00F91E6D">
      <w:pPr>
        <w:numPr>
          <w:ilvl w:val="0"/>
          <w:numId w:val="50"/>
        </w:numPr>
        <w:jc w:val="both"/>
        <w:rPr>
          <w:i/>
        </w:rPr>
      </w:pPr>
      <w:r w:rsidRPr="00DC4D35">
        <w:rPr>
          <w:b/>
          <w:i/>
        </w:rPr>
        <w:t>zmeny na nehnuteľnosti:</w:t>
      </w:r>
      <w:r w:rsidRPr="00DC4D35">
        <w:rPr>
          <w:i/>
        </w:rPr>
        <w:t xml:space="preserve">    nájomca    je   oprávnený   vykonávať   zmeny   na   nehnuteľnosti</w:t>
      </w:r>
      <w:r w:rsidRPr="00DC4D35">
        <w:rPr>
          <w:i/>
        </w:rPr>
        <w:t xml:space="preserve"> </w:t>
      </w:r>
      <w:r w:rsidRPr="00DC4D35">
        <w:rPr>
          <w:i/>
        </w:rPr>
        <w:t>(stavebné  práce ,  terénne  úpravy) len s predchádzajúcim písomným súhlasom  prenajímateľa,</w:t>
      </w:r>
    </w:p>
    <w:p w14:paraId="5285C9DA" w14:textId="77777777" w:rsidR="00845725" w:rsidRPr="00DC4D35" w:rsidRDefault="00845725" w:rsidP="00845725">
      <w:pPr>
        <w:jc w:val="both"/>
        <w:rPr>
          <w:i/>
        </w:rPr>
      </w:pPr>
    </w:p>
    <w:p w14:paraId="37B6DB63" w14:textId="77777777" w:rsidR="00DC4D35" w:rsidRPr="00DC4D35" w:rsidRDefault="00DC4D35" w:rsidP="00DC4D35">
      <w:pPr>
        <w:numPr>
          <w:ilvl w:val="0"/>
          <w:numId w:val="51"/>
        </w:numPr>
        <w:ind w:left="1418"/>
        <w:jc w:val="both"/>
        <w:rPr>
          <w:i/>
        </w:rPr>
      </w:pPr>
      <w:r w:rsidRPr="00DC4D35">
        <w:rPr>
          <w:b/>
          <w:i/>
        </w:rPr>
        <w:t xml:space="preserve">danie do podnájmu :   </w:t>
      </w:r>
      <w:r w:rsidRPr="00DC4D35">
        <w:rPr>
          <w:i/>
        </w:rPr>
        <w:t xml:space="preserve">nájomca   je  oprávnený  dať  prenajatú  nehnuteľnosť do  podnájmu  tretej osobe len  s  predchádzajúcim  písomným  súhlasom  prenajímateľa, </w:t>
      </w:r>
    </w:p>
    <w:p w14:paraId="7D0B349C" w14:textId="46E5DFA6" w:rsidR="00DC4D35" w:rsidRPr="00DC4D35" w:rsidRDefault="00DC4D35" w:rsidP="00DC4D35">
      <w:pPr>
        <w:ind w:left="1418" w:hanging="709"/>
        <w:jc w:val="both"/>
        <w:rPr>
          <w:i/>
          <w:iCs/>
        </w:rPr>
      </w:pPr>
      <w:r w:rsidRPr="00DC4D35">
        <w:rPr>
          <w:i/>
        </w:rPr>
        <w:t xml:space="preserve">      -  </w:t>
      </w:r>
      <w:r w:rsidRPr="00DC4D35">
        <w:rPr>
          <w:i/>
        </w:rPr>
        <w:tab/>
      </w:r>
      <w:r w:rsidRPr="00DC4D35">
        <w:rPr>
          <w:b/>
          <w:i/>
        </w:rPr>
        <w:t>ďalšie povinnosti nájomcu</w:t>
      </w:r>
      <w:r w:rsidRPr="00DC4D35">
        <w:rPr>
          <w:i/>
        </w:rPr>
        <w:t xml:space="preserve">  ako  </w:t>
      </w:r>
      <w:r w:rsidRPr="00DC4D35">
        <w:rPr>
          <w:i/>
          <w:iCs/>
        </w:rPr>
        <w:t xml:space="preserve">prevádzkovateľa  v  rámci správy  a  údržby  domov smútku v súlade  </w:t>
      </w:r>
      <w:r w:rsidRPr="00DC4D35">
        <w:rPr>
          <w:i/>
        </w:rPr>
        <w:t xml:space="preserve">so  Zmluvou  o  poskytovaní  služieb  prevádzkovateľa  a  správcu  pohrebísk  a  domov smútku  v  meste Nová Dubnica.    </w:t>
      </w:r>
    </w:p>
    <w:p w14:paraId="1D50B1A3" w14:textId="670E1F31" w:rsidR="00DC4D35" w:rsidRPr="00DC4D35" w:rsidRDefault="00DC4D35" w:rsidP="00DC4D35">
      <w:pPr>
        <w:ind w:left="1418" w:hanging="425"/>
        <w:jc w:val="both"/>
      </w:pPr>
      <w:r>
        <w:rPr>
          <w:i/>
        </w:rPr>
        <w:t xml:space="preserve"> </w:t>
      </w:r>
      <w:r w:rsidRPr="00DC4D35">
        <w:rPr>
          <w:i/>
        </w:rPr>
        <w:t xml:space="preserve">-   </w:t>
      </w:r>
      <w:r w:rsidRPr="00DC4D35">
        <w:rPr>
          <w:b/>
          <w:i/>
        </w:rPr>
        <w:t>ostatné</w:t>
      </w:r>
      <w:r w:rsidRPr="00DC4D35">
        <w:rPr>
          <w:i/>
        </w:rPr>
        <w:t xml:space="preserve">  zmluvou  neupravené  práva  a  povinnosti  strán   sa   riadia  príslušnými </w:t>
      </w:r>
      <w:r>
        <w:rPr>
          <w:i/>
        </w:rPr>
        <w:t xml:space="preserve"> </w:t>
      </w:r>
      <w:r w:rsidRPr="00DC4D35">
        <w:rPr>
          <w:i/>
        </w:rPr>
        <w:t>ustanoveniami</w:t>
      </w:r>
      <w:r>
        <w:rPr>
          <w:i/>
        </w:rPr>
        <w:t xml:space="preserve"> O</w:t>
      </w:r>
      <w:r w:rsidRPr="00DC4D35">
        <w:rPr>
          <w:i/>
        </w:rPr>
        <w:t>bčianskeho  zákonníka.</w:t>
      </w:r>
      <w:r w:rsidRPr="00DC4D35">
        <w:t xml:space="preserve">                                                                                                          </w:t>
      </w:r>
    </w:p>
    <w:p w14:paraId="733C74CC" w14:textId="3BBB89CA" w:rsidR="006C0519" w:rsidRPr="00D04A22" w:rsidRDefault="00DC4D35" w:rsidP="00DC4D35">
      <w:pPr>
        <w:jc w:val="both"/>
      </w:pPr>
      <w:r w:rsidRPr="00DC4D35">
        <w:rPr>
          <w:b/>
        </w:rPr>
        <w:t xml:space="preserve">                                                                                                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1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1B8F40C1" w14:textId="77777777" w:rsidR="00526E10" w:rsidRDefault="00526E10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164288A6" w14:textId="77777777" w:rsidR="00526E10" w:rsidRDefault="00526E10" w:rsidP="00F93FD1">
      <w:pPr>
        <w:rPr>
          <w:sz w:val="22"/>
          <w:szCs w:val="22"/>
        </w:rPr>
      </w:pPr>
    </w:p>
    <w:p w14:paraId="2D397322" w14:textId="77777777" w:rsidR="00001FE1" w:rsidRDefault="00001FE1" w:rsidP="00F93FD1">
      <w:pPr>
        <w:rPr>
          <w:sz w:val="22"/>
          <w:szCs w:val="22"/>
        </w:rPr>
      </w:pPr>
    </w:p>
    <w:p w14:paraId="4DD6658E" w14:textId="77777777" w:rsidR="00942A27" w:rsidRDefault="00942A27" w:rsidP="00F93FD1">
      <w:pPr>
        <w:rPr>
          <w:sz w:val="22"/>
          <w:szCs w:val="22"/>
        </w:rPr>
      </w:pPr>
    </w:p>
    <w:p w14:paraId="33B66031" w14:textId="77777777" w:rsidR="00942A27" w:rsidRDefault="00942A27" w:rsidP="00F93FD1">
      <w:pPr>
        <w:rPr>
          <w:sz w:val="22"/>
          <w:szCs w:val="22"/>
        </w:rPr>
      </w:pPr>
    </w:p>
    <w:p w14:paraId="5C5F01B9" w14:textId="77777777" w:rsidR="00942A27" w:rsidRDefault="00942A27" w:rsidP="00F93FD1">
      <w:pPr>
        <w:rPr>
          <w:sz w:val="22"/>
          <w:szCs w:val="22"/>
        </w:rPr>
      </w:pPr>
    </w:p>
    <w:p w14:paraId="53B55C67" w14:textId="77777777" w:rsidR="00001FE1" w:rsidRDefault="00001FE1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904E" w14:textId="77777777" w:rsidR="00614BE3" w:rsidRDefault="00614BE3">
      <w:r>
        <w:separator/>
      </w:r>
    </w:p>
  </w:endnote>
  <w:endnote w:type="continuationSeparator" w:id="0">
    <w:p w14:paraId="78AC6E0B" w14:textId="77777777" w:rsidR="00614BE3" w:rsidRDefault="0061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0E9E" w14:textId="77777777" w:rsidR="00614BE3" w:rsidRDefault="00614BE3">
      <w:r>
        <w:separator/>
      </w:r>
    </w:p>
  </w:footnote>
  <w:footnote w:type="continuationSeparator" w:id="0">
    <w:p w14:paraId="7AD867C2" w14:textId="77777777" w:rsidR="00614BE3" w:rsidRDefault="0061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E55394"/>
    <w:multiLevelType w:val="hybridMultilevel"/>
    <w:tmpl w:val="5DE6B832"/>
    <w:lvl w:ilvl="0" w:tplc="B50C3C8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24077"/>
    <w:multiLevelType w:val="hybridMultilevel"/>
    <w:tmpl w:val="279876B6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9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4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6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2"/>
  </w:num>
  <w:num w:numId="2" w16cid:durableId="822240878">
    <w:abstractNumId w:val="32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5"/>
  </w:num>
  <w:num w:numId="7" w16cid:durableId="1081489615">
    <w:abstractNumId w:val="16"/>
  </w:num>
  <w:num w:numId="8" w16cid:durableId="1798600371">
    <w:abstractNumId w:val="29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4"/>
  </w:num>
  <w:num w:numId="12" w16cid:durableId="762339269">
    <w:abstractNumId w:val="5"/>
  </w:num>
  <w:num w:numId="13" w16cid:durableId="308899276">
    <w:abstractNumId w:val="43"/>
  </w:num>
  <w:num w:numId="14" w16cid:durableId="1682968931">
    <w:abstractNumId w:val="33"/>
  </w:num>
  <w:num w:numId="15" w16cid:durableId="1172140141">
    <w:abstractNumId w:val="40"/>
  </w:num>
  <w:num w:numId="16" w16cid:durableId="1224683693">
    <w:abstractNumId w:val="44"/>
  </w:num>
  <w:num w:numId="17" w16cid:durableId="852233277">
    <w:abstractNumId w:val="37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6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5"/>
  </w:num>
  <w:num w:numId="27" w16cid:durableId="1403455371">
    <w:abstractNumId w:val="38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30"/>
  </w:num>
  <w:num w:numId="31" w16cid:durableId="1096368316">
    <w:abstractNumId w:val="22"/>
  </w:num>
  <w:num w:numId="32" w16cid:durableId="180519937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4"/>
  </w:num>
  <w:num w:numId="36" w16cid:durableId="1766220204">
    <w:abstractNumId w:val="36"/>
  </w:num>
  <w:num w:numId="37" w16cid:durableId="392773097">
    <w:abstractNumId w:val="39"/>
  </w:num>
  <w:num w:numId="38" w16cid:durableId="1593471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8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1"/>
  </w:num>
  <w:num w:numId="47" w16cid:durableId="730467106">
    <w:abstractNumId w:val="5"/>
  </w:num>
  <w:num w:numId="48" w16cid:durableId="1724910926">
    <w:abstractNumId w:val="25"/>
  </w:num>
  <w:num w:numId="49" w16cid:durableId="164319686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7812208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25483066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4BE3"/>
    <w:rsid w:val="0061541C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A05625"/>
    <w:rsid w:val="00A32EF0"/>
    <w:rsid w:val="00A363D6"/>
    <w:rsid w:val="00A36486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2023-07-19T08:26:00Z</cp:lastPrinted>
  <dcterms:created xsi:type="dcterms:W3CDTF">2023-10-03T11:26:00Z</dcterms:created>
  <dcterms:modified xsi:type="dcterms:W3CDTF">2023-10-03T11:26:00Z</dcterms:modified>
</cp:coreProperties>
</file>