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BAFFCE7" w14:textId="6EC9D2A0" w:rsidR="00F7187E" w:rsidRPr="00F7187E" w:rsidRDefault="006C0519" w:rsidP="00F7187E">
      <w:pPr>
        <w:ind w:left="426" w:hanging="426"/>
        <w:jc w:val="both"/>
        <w:rPr>
          <w:b/>
          <w:bCs/>
          <w:iCs/>
          <w:lang w:val="x-none"/>
        </w:rPr>
      </w:pPr>
      <w:r>
        <w:rPr>
          <w:b/>
          <w:bCs/>
        </w:rPr>
        <w:t>1</w:t>
      </w:r>
      <w:r w:rsidR="00F7187E">
        <w:rPr>
          <w:b/>
          <w:bCs/>
        </w:rPr>
        <w:t>8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r w:rsidR="00063A83" w:rsidRPr="00063A83">
        <w:rPr>
          <w:b/>
          <w:bCs/>
          <w:iCs/>
        </w:rPr>
        <w:t xml:space="preserve">Odpredaj pozemku </w:t>
      </w:r>
      <w:bookmarkEnd w:id="0"/>
      <w:r w:rsidR="00F7187E" w:rsidRPr="00F7187E">
        <w:rPr>
          <w:b/>
          <w:bCs/>
          <w:iCs/>
          <w:lang w:val="x-none"/>
        </w:rPr>
        <w:t xml:space="preserve">v IBV </w:t>
      </w:r>
      <w:proofErr w:type="spellStart"/>
      <w:r w:rsidR="00F7187E" w:rsidRPr="00F7187E">
        <w:rPr>
          <w:b/>
          <w:bCs/>
          <w:iCs/>
          <w:lang w:val="x-none"/>
        </w:rPr>
        <w:t>Miklovky</w:t>
      </w:r>
      <w:proofErr w:type="spellEnd"/>
      <w:r w:rsidR="00F7187E" w:rsidRPr="00F7187E">
        <w:rPr>
          <w:b/>
          <w:bCs/>
          <w:iCs/>
          <w:lang w:val="x-none"/>
        </w:rPr>
        <w:t xml:space="preserve"> Ing. Stanislavovi Schmidtovi s manželkou</w:t>
      </w:r>
    </w:p>
    <w:p w14:paraId="7325E915" w14:textId="7985DC57" w:rsidR="00735210" w:rsidRPr="00D3721B" w:rsidRDefault="00735210" w:rsidP="00F7187E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694F25ED" w14:textId="77777777" w:rsidR="00063A83" w:rsidRDefault="00063A83" w:rsidP="00735210">
      <w:pPr>
        <w:jc w:val="center"/>
        <w:rPr>
          <w:b/>
          <w:sz w:val="28"/>
          <w:szCs w:val="28"/>
          <w:u w:val="single"/>
        </w:rPr>
      </w:pPr>
    </w:p>
    <w:p w14:paraId="106BC045" w14:textId="7382B447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942A27">
        <w:rPr>
          <w:b/>
          <w:sz w:val="28"/>
          <w:szCs w:val="28"/>
          <w:u w:val="single"/>
        </w:rPr>
        <w:t>8</w:t>
      </w:r>
      <w:r w:rsidR="00F7187E">
        <w:rPr>
          <w:b/>
          <w:sz w:val="28"/>
          <w:szCs w:val="28"/>
          <w:u w:val="single"/>
        </w:rPr>
        <w:t>3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676F2086" w14:textId="77777777" w:rsidR="00063A83" w:rsidRDefault="00063A83" w:rsidP="00063A83"/>
    <w:p w14:paraId="615658CC" w14:textId="77777777" w:rsidR="00F7187E" w:rsidRDefault="00F7187E" w:rsidP="00F7187E">
      <w:r w:rsidRPr="00F7187E">
        <w:t xml:space="preserve">nasledovný majetok mesta Nová Dubnica </w:t>
      </w:r>
      <w:r w:rsidRPr="00F7187E">
        <w:rPr>
          <w:b/>
          <w:u w:val="single"/>
        </w:rPr>
        <w:t>ako prebytočný majetok</w:t>
      </w:r>
      <w:r w:rsidRPr="00F7187E">
        <w:t>:</w:t>
      </w:r>
    </w:p>
    <w:p w14:paraId="2F3898FB" w14:textId="77777777" w:rsidR="00F7187E" w:rsidRPr="00F7187E" w:rsidRDefault="00F7187E" w:rsidP="00F7187E"/>
    <w:p w14:paraId="489984FE" w14:textId="77777777" w:rsidR="00F7187E" w:rsidRPr="00F7187E" w:rsidRDefault="00F7187E" w:rsidP="00F7187E">
      <w:pPr>
        <w:numPr>
          <w:ilvl w:val="0"/>
          <w:numId w:val="52"/>
        </w:numPr>
        <w:ind w:left="426" w:hanging="284"/>
        <w:rPr>
          <w:lang w:val="x-none"/>
        </w:rPr>
      </w:pPr>
      <w:r w:rsidRPr="00F7187E">
        <w:rPr>
          <w:b/>
          <w:bCs/>
          <w:u w:val="single"/>
          <w:lang w:val="x-none"/>
        </w:rPr>
        <w:t xml:space="preserve">pozemok </w:t>
      </w:r>
      <w:proofErr w:type="spellStart"/>
      <w:r w:rsidRPr="00F7187E">
        <w:rPr>
          <w:b/>
          <w:bCs/>
          <w:u w:val="single"/>
          <w:lang w:val="x-none"/>
        </w:rPr>
        <w:t>parc</w:t>
      </w:r>
      <w:proofErr w:type="spellEnd"/>
      <w:r w:rsidRPr="00F7187E">
        <w:rPr>
          <w:b/>
          <w:bCs/>
          <w:u w:val="single"/>
          <w:lang w:val="x-none"/>
        </w:rPr>
        <w:t>. KN-C  č. 2021/12   –  zastavaná plocha a nádvorie o výmere 195 m²,</w:t>
      </w:r>
    </w:p>
    <w:p w14:paraId="448FD9EB" w14:textId="275AB260" w:rsidR="00F7187E" w:rsidRPr="00F7187E" w:rsidRDefault="00F7187E" w:rsidP="00F7187E">
      <w:pPr>
        <w:jc w:val="both"/>
      </w:pPr>
      <w:r w:rsidRPr="00F7187E">
        <w:t xml:space="preserve">ktorý vznikol odčlenením z pozemku </w:t>
      </w:r>
      <w:proofErr w:type="spellStart"/>
      <w:r w:rsidRPr="00F7187E">
        <w:t>parc</w:t>
      </w:r>
      <w:proofErr w:type="spellEnd"/>
      <w:r w:rsidRPr="00F7187E">
        <w:t>. KN-C č. 2021/1 – zastavaná plocha a nádvorie o výmere 2134 m</w:t>
      </w:r>
      <w:r w:rsidRPr="00F7187E">
        <w:rPr>
          <w:vertAlign w:val="superscript"/>
        </w:rPr>
        <w:t>2</w:t>
      </w:r>
      <w:r w:rsidRPr="00F7187E">
        <w:t xml:space="preserve">, zapísaným Okresným úradom Ilava, katastrálnym odborom na LV č. 1 000, k. ú. Nová Dubnica, vlastník 1/1 mesto Nová Dubnica, na základe geometrického plánu č. 51291185-63-23, vyhotoveného geodetom Ing. Pavlom </w:t>
      </w:r>
      <w:proofErr w:type="spellStart"/>
      <w:r w:rsidRPr="00F7187E">
        <w:t>Krejčíkom</w:t>
      </w:r>
      <w:proofErr w:type="spellEnd"/>
      <w:r w:rsidRPr="00F7187E">
        <w:t>,</w:t>
      </w:r>
      <w:r>
        <w:t xml:space="preserve"> </w:t>
      </w:r>
      <w:r w:rsidRPr="00F7187E">
        <w:t>Slobody 56, 018 51 Nová Dubnica, IČO: 51 291 185.</w:t>
      </w:r>
    </w:p>
    <w:p w14:paraId="5DA7D773" w14:textId="77777777" w:rsidR="00F7187E" w:rsidRDefault="00F7187E" w:rsidP="00F7187E">
      <w:pPr>
        <w:jc w:val="both"/>
        <w:rPr>
          <w:b/>
        </w:rPr>
      </w:pPr>
    </w:p>
    <w:p w14:paraId="259B0E6D" w14:textId="77777777" w:rsidR="00F7187E" w:rsidRPr="00F7187E" w:rsidRDefault="00F7187E" w:rsidP="00F7187E">
      <w:pPr>
        <w:jc w:val="both"/>
        <w:rPr>
          <w:b/>
        </w:rPr>
      </w:pPr>
    </w:p>
    <w:p w14:paraId="0B0130C5" w14:textId="447585AB" w:rsidR="00F7187E" w:rsidRDefault="00F7187E" w:rsidP="00F7187E">
      <w:pPr>
        <w:jc w:val="both"/>
        <w:rPr>
          <w:b/>
        </w:rPr>
      </w:pPr>
      <w:r w:rsidRPr="00F7187E">
        <w:rPr>
          <w:b/>
        </w:rPr>
        <w:t>B/</w:t>
      </w:r>
      <w:r>
        <w:rPr>
          <w:b/>
        </w:rPr>
        <w:t xml:space="preserve">  </w:t>
      </w:r>
      <w:r w:rsidRPr="00F7187E">
        <w:rPr>
          <w:b/>
        </w:rPr>
        <w:t>s</w:t>
      </w:r>
      <w:r>
        <w:rPr>
          <w:b/>
        </w:rPr>
        <w:t> </w:t>
      </w:r>
      <w:r w:rsidRPr="00F7187E">
        <w:rPr>
          <w:b/>
        </w:rPr>
        <w:t>c</w:t>
      </w:r>
      <w:r>
        <w:rPr>
          <w:b/>
        </w:rPr>
        <w:t xml:space="preserve"> </w:t>
      </w:r>
      <w:r w:rsidRPr="00F7187E">
        <w:rPr>
          <w:b/>
        </w:rPr>
        <w:t>h</w:t>
      </w:r>
      <w:r>
        <w:rPr>
          <w:b/>
        </w:rPr>
        <w:t xml:space="preserve"> </w:t>
      </w:r>
      <w:r w:rsidRPr="00F7187E">
        <w:rPr>
          <w:b/>
        </w:rPr>
        <w:t>v</w:t>
      </w:r>
      <w:r>
        <w:rPr>
          <w:b/>
        </w:rPr>
        <w:t> </w:t>
      </w:r>
      <w:r w:rsidRPr="00F7187E">
        <w:rPr>
          <w:b/>
        </w:rPr>
        <w:t>a</w:t>
      </w:r>
      <w:r>
        <w:rPr>
          <w:b/>
        </w:rPr>
        <w:t> </w:t>
      </w:r>
      <w:r w:rsidRPr="00F7187E">
        <w:rPr>
          <w:b/>
        </w:rPr>
        <w:t>ľ</w:t>
      </w:r>
      <w:r>
        <w:rPr>
          <w:b/>
        </w:rPr>
        <w:t xml:space="preserve"> </w:t>
      </w:r>
      <w:r w:rsidRPr="00F7187E">
        <w:rPr>
          <w:b/>
        </w:rPr>
        <w:t>u</w:t>
      </w:r>
      <w:r>
        <w:rPr>
          <w:b/>
        </w:rPr>
        <w:t> </w:t>
      </w:r>
      <w:r w:rsidRPr="00F7187E">
        <w:rPr>
          <w:b/>
        </w:rPr>
        <w:t>j</w:t>
      </w:r>
      <w:r>
        <w:rPr>
          <w:b/>
        </w:rPr>
        <w:t xml:space="preserve"> </w:t>
      </w:r>
      <w:r w:rsidRPr="00F7187E">
        <w:rPr>
          <w:b/>
        </w:rPr>
        <w:t>e</w:t>
      </w:r>
    </w:p>
    <w:p w14:paraId="6AE8E470" w14:textId="77777777" w:rsidR="00F7187E" w:rsidRPr="00F7187E" w:rsidRDefault="00F7187E" w:rsidP="00F7187E">
      <w:pPr>
        <w:jc w:val="both"/>
        <w:rPr>
          <w:b/>
        </w:rPr>
      </w:pPr>
    </w:p>
    <w:p w14:paraId="47B8AED0" w14:textId="77777777" w:rsidR="00F7187E" w:rsidRDefault="00F7187E" w:rsidP="00F7187E">
      <w:pPr>
        <w:jc w:val="both"/>
        <w:rPr>
          <w:b/>
          <w:u w:val="single"/>
        </w:rPr>
      </w:pPr>
      <w:r w:rsidRPr="00F7187E">
        <w:rPr>
          <w:b/>
        </w:rPr>
        <w:tab/>
      </w:r>
      <w:r w:rsidRPr="00F7187E">
        <w:rPr>
          <w:b/>
          <w:u w:val="single"/>
        </w:rPr>
        <w:t>odpredaj pozemku uvedeného v bode A/ tohto návrhu uznesenia</w:t>
      </w:r>
      <w:r w:rsidRPr="00F7187E">
        <w:rPr>
          <w:u w:val="single"/>
        </w:rPr>
        <w:t xml:space="preserve"> </w:t>
      </w:r>
      <w:r w:rsidRPr="00F7187E">
        <w:rPr>
          <w:b/>
          <w:u w:val="single"/>
        </w:rPr>
        <w:t>ako</w:t>
      </w:r>
      <w:r w:rsidRPr="00F7187E">
        <w:rPr>
          <w:u w:val="single"/>
        </w:rPr>
        <w:t xml:space="preserve"> </w:t>
      </w:r>
      <w:r w:rsidRPr="00F7187E">
        <w:rPr>
          <w:b/>
          <w:u w:val="single"/>
        </w:rPr>
        <w:t>odpredaj podľa § 9a ods. 8 písm. e) Zákona č. 138/1991 Zb. o majetku obcí v znení neskorších predpisov - prípad hodný osobitného zreteľa trojpätinovou väčšinou všetkých poslancov.</w:t>
      </w:r>
    </w:p>
    <w:p w14:paraId="38A3AF71" w14:textId="77777777" w:rsidR="00F7187E" w:rsidRPr="00F7187E" w:rsidRDefault="00F7187E" w:rsidP="00F7187E">
      <w:pPr>
        <w:jc w:val="both"/>
        <w:rPr>
          <w:b/>
          <w:u w:val="single"/>
        </w:rPr>
      </w:pPr>
    </w:p>
    <w:p w14:paraId="131732B7" w14:textId="77777777" w:rsidR="00F7187E" w:rsidRPr="00F7187E" w:rsidRDefault="00F7187E" w:rsidP="00F7187E">
      <w:pPr>
        <w:jc w:val="both"/>
        <w:rPr>
          <w:i/>
          <w:u w:val="single"/>
        </w:rPr>
      </w:pPr>
      <w:r w:rsidRPr="00F7187E">
        <w:rPr>
          <w:i/>
        </w:rPr>
        <w:tab/>
      </w:r>
      <w:r w:rsidRPr="00F7187E">
        <w:rPr>
          <w:i/>
          <w:u w:val="single"/>
        </w:rPr>
        <w:t>Zdôvodnenie odpredaja podľa § 9a ods. 8 písm. e) Zákona č. 138/1991 Zb. o majetku obcí v znení neskorších predpisov (ako prípad hodný osobitného zreteľa):</w:t>
      </w:r>
    </w:p>
    <w:p w14:paraId="7C013F17" w14:textId="77777777" w:rsidR="00F7187E" w:rsidRPr="00F7187E" w:rsidRDefault="00F7187E" w:rsidP="00F7187E">
      <w:pPr>
        <w:numPr>
          <w:ilvl w:val="0"/>
          <w:numId w:val="46"/>
        </w:numPr>
        <w:jc w:val="both"/>
        <w:rPr>
          <w:i/>
        </w:rPr>
      </w:pPr>
      <w:r w:rsidRPr="00F7187E">
        <w:rPr>
          <w:i/>
        </w:rPr>
        <w:t xml:space="preserve">žiadatelia sú vlastníkmi priľahlých pozemkov </w:t>
      </w:r>
      <w:proofErr w:type="spellStart"/>
      <w:r w:rsidRPr="00F7187E">
        <w:rPr>
          <w:i/>
        </w:rPr>
        <w:t>parc</w:t>
      </w:r>
      <w:proofErr w:type="spellEnd"/>
      <w:r w:rsidRPr="00F7187E">
        <w:rPr>
          <w:i/>
        </w:rPr>
        <w:t xml:space="preserve">. KN-C č. 2022/1, 2022/2, 2022/3 a rodinného domu </w:t>
      </w:r>
      <w:proofErr w:type="spellStart"/>
      <w:r w:rsidRPr="00F7187E">
        <w:rPr>
          <w:i/>
        </w:rPr>
        <w:t>súp</w:t>
      </w:r>
      <w:proofErr w:type="spellEnd"/>
      <w:r w:rsidRPr="00F7187E">
        <w:rPr>
          <w:i/>
        </w:rPr>
        <w:t xml:space="preserve">. č. 368 k pozemku, ktorý žiadajú odkúpiť, </w:t>
      </w:r>
    </w:p>
    <w:p w14:paraId="56DE406D" w14:textId="77777777" w:rsidR="00F7187E" w:rsidRPr="00F7187E" w:rsidRDefault="00F7187E" w:rsidP="00F7187E">
      <w:pPr>
        <w:numPr>
          <w:ilvl w:val="0"/>
          <w:numId w:val="46"/>
        </w:numPr>
        <w:jc w:val="both"/>
        <w:rPr>
          <w:i/>
        </w:rPr>
      </w:pPr>
      <w:r w:rsidRPr="00F7187E">
        <w:rPr>
          <w:i/>
        </w:rPr>
        <w:t xml:space="preserve">žiadatelia dlhodobo užívajú a udržiavajú pozemok, ktorý je predmetom žiadosti o odkúpenie, </w:t>
      </w:r>
    </w:p>
    <w:p w14:paraId="67E32A8F" w14:textId="77777777" w:rsidR="00F7187E" w:rsidRPr="00F7187E" w:rsidRDefault="00F7187E" w:rsidP="00F7187E">
      <w:pPr>
        <w:numPr>
          <w:ilvl w:val="0"/>
          <w:numId w:val="46"/>
        </w:numPr>
        <w:jc w:val="both"/>
        <w:rPr>
          <w:i/>
        </w:rPr>
      </w:pPr>
      <w:r w:rsidRPr="00F7187E">
        <w:rPr>
          <w:i/>
        </w:rPr>
        <w:t xml:space="preserve">predmetný pozemok svojím umiestnením tvorí ucelenú plochu s pozemkami vo vlastníctve žiadateľov (záhrady), </w:t>
      </w:r>
    </w:p>
    <w:p w14:paraId="10E496FB" w14:textId="1F91B368" w:rsidR="00F7187E" w:rsidRPr="00F7187E" w:rsidRDefault="00F7187E" w:rsidP="00F7187E">
      <w:pPr>
        <w:numPr>
          <w:ilvl w:val="0"/>
          <w:numId w:val="46"/>
        </w:numPr>
        <w:jc w:val="both"/>
        <w:rPr>
          <w:i/>
        </w:rPr>
      </w:pPr>
      <w:r w:rsidRPr="00F7187E">
        <w:rPr>
          <w:bCs/>
          <w:i/>
        </w:rPr>
        <w:t>pozemok bol v priloženom geometrickom pláne odčlenený tak, aby bol zachovaný zelený pás  pri priľahlej miestnej komunikácii,</w:t>
      </w:r>
    </w:p>
    <w:p w14:paraId="2C80C54B" w14:textId="76153997" w:rsidR="00F7187E" w:rsidRPr="00F7187E" w:rsidRDefault="00F7187E" w:rsidP="00F7187E">
      <w:pPr>
        <w:numPr>
          <w:ilvl w:val="0"/>
          <w:numId w:val="46"/>
        </w:numPr>
        <w:jc w:val="both"/>
        <w:rPr>
          <w:i/>
        </w:rPr>
      </w:pPr>
      <w:r w:rsidRPr="00F7187E">
        <w:rPr>
          <w:bCs/>
          <w:i/>
        </w:rPr>
        <w:t>odpredaj pozemku ako prípad hodný osobitného zreteľa podľa § 9a ods. 8 písm. e) Zákona                č. 138/1991 Zb. o majetku obcí v znení neskorších predpisov je v súlade s  Článkom 6 ods. 5  písm. d) Zásad hospodárenia s majetkom mesta Nová Dubnica.</w:t>
      </w:r>
    </w:p>
    <w:p w14:paraId="631DAB3B" w14:textId="77777777" w:rsidR="00F7187E" w:rsidRPr="00F7187E" w:rsidRDefault="00F7187E" w:rsidP="00F7187E">
      <w:pPr>
        <w:jc w:val="both"/>
      </w:pPr>
    </w:p>
    <w:p w14:paraId="043EE03C" w14:textId="36173DE2" w:rsidR="00F7187E" w:rsidRDefault="00F7187E" w:rsidP="00F7187E">
      <w:pPr>
        <w:jc w:val="both"/>
        <w:rPr>
          <w:b/>
        </w:rPr>
      </w:pPr>
      <w:r w:rsidRPr="00F7187E">
        <w:rPr>
          <w:b/>
        </w:rPr>
        <w:lastRenderedPageBreak/>
        <w:t>C/</w:t>
      </w:r>
      <w:r>
        <w:rPr>
          <w:b/>
        </w:rPr>
        <w:t xml:space="preserve">  </w:t>
      </w:r>
      <w:r w:rsidRPr="00F7187E">
        <w:rPr>
          <w:b/>
        </w:rPr>
        <w:t>s</w:t>
      </w:r>
      <w:r>
        <w:rPr>
          <w:b/>
        </w:rPr>
        <w:t> </w:t>
      </w:r>
      <w:r w:rsidRPr="00F7187E">
        <w:rPr>
          <w:b/>
        </w:rPr>
        <w:t>c</w:t>
      </w:r>
      <w:r>
        <w:rPr>
          <w:b/>
        </w:rPr>
        <w:t xml:space="preserve"> </w:t>
      </w:r>
      <w:r w:rsidRPr="00F7187E">
        <w:rPr>
          <w:b/>
        </w:rPr>
        <w:t>h</w:t>
      </w:r>
      <w:r>
        <w:rPr>
          <w:b/>
        </w:rPr>
        <w:t xml:space="preserve"> </w:t>
      </w:r>
      <w:r w:rsidRPr="00F7187E">
        <w:rPr>
          <w:b/>
        </w:rPr>
        <w:t>v</w:t>
      </w:r>
      <w:r>
        <w:rPr>
          <w:b/>
        </w:rPr>
        <w:t> </w:t>
      </w:r>
      <w:r w:rsidRPr="00F7187E">
        <w:rPr>
          <w:b/>
        </w:rPr>
        <w:t>a</w:t>
      </w:r>
      <w:r>
        <w:rPr>
          <w:b/>
        </w:rPr>
        <w:t> </w:t>
      </w:r>
      <w:r w:rsidRPr="00F7187E">
        <w:rPr>
          <w:b/>
        </w:rPr>
        <w:t>ľ</w:t>
      </w:r>
      <w:r>
        <w:rPr>
          <w:b/>
        </w:rPr>
        <w:t xml:space="preserve"> </w:t>
      </w:r>
      <w:r w:rsidRPr="00F7187E">
        <w:rPr>
          <w:b/>
        </w:rPr>
        <w:t>u</w:t>
      </w:r>
      <w:r>
        <w:rPr>
          <w:b/>
        </w:rPr>
        <w:t> </w:t>
      </w:r>
      <w:r w:rsidRPr="00F7187E">
        <w:rPr>
          <w:b/>
        </w:rPr>
        <w:t>j</w:t>
      </w:r>
      <w:r>
        <w:rPr>
          <w:b/>
        </w:rPr>
        <w:t xml:space="preserve"> </w:t>
      </w:r>
      <w:r w:rsidRPr="00F7187E">
        <w:rPr>
          <w:b/>
        </w:rPr>
        <w:t>e</w:t>
      </w:r>
    </w:p>
    <w:p w14:paraId="0E088A50" w14:textId="77777777" w:rsidR="00F7187E" w:rsidRPr="00F7187E" w:rsidRDefault="00F7187E" w:rsidP="00F7187E">
      <w:pPr>
        <w:jc w:val="both"/>
        <w:rPr>
          <w:b/>
        </w:rPr>
      </w:pPr>
    </w:p>
    <w:p w14:paraId="7B2D238D" w14:textId="41D92F8C" w:rsidR="00F7187E" w:rsidRPr="00F7187E" w:rsidRDefault="00F7187E" w:rsidP="00F7187E">
      <w:pPr>
        <w:jc w:val="both"/>
        <w:rPr>
          <w:bCs/>
        </w:rPr>
      </w:pPr>
      <w:r w:rsidRPr="00F7187E">
        <w:rPr>
          <w:b/>
        </w:rPr>
        <w:t xml:space="preserve">odpredaj pozemku </w:t>
      </w:r>
      <w:r w:rsidRPr="00F7187E">
        <w:rPr>
          <w:bCs/>
        </w:rPr>
        <w:t xml:space="preserve">uvedeného v bode A/ tohto návrhu uznesenia podľa § 9a ods. 8 písm. e) Zákona                 č. 138/1991 Zb. o  majetku obcí v znení neskorších predpisov </w:t>
      </w:r>
      <w:proofErr w:type="spellStart"/>
      <w:r w:rsidRPr="00F7187E">
        <w:rPr>
          <w:lang w:val="en-US"/>
        </w:rPr>
        <w:t>do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bezpodielového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spoluvlastníctva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manželov</w:t>
      </w:r>
      <w:proofErr w:type="spellEnd"/>
      <w:r w:rsidRPr="00F7187E">
        <w:rPr>
          <w:lang w:val="en-US"/>
        </w:rPr>
        <w:t xml:space="preserve"> v </w:t>
      </w:r>
      <w:proofErr w:type="spellStart"/>
      <w:r w:rsidRPr="00F7187E">
        <w:rPr>
          <w:lang w:val="en-US"/>
        </w:rPr>
        <w:t>podiele</w:t>
      </w:r>
      <w:proofErr w:type="spellEnd"/>
      <w:r w:rsidRPr="00F7187E">
        <w:rPr>
          <w:lang w:val="en-US"/>
        </w:rPr>
        <w:t xml:space="preserve"> 1/1 </w:t>
      </w:r>
      <w:r w:rsidRPr="00F7187E">
        <w:rPr>
          <w:b/>
          <w:u w:val="single"/>
        </w:rPr>
        <w:t>Ing. Stanislavovi Schmidtovi</w:t>
      </w:r>
      <w:r w:rsidRPr="00F7187E">
        <w:t xml:space="preserve"> </w:t>
      </w:r>
      <w:r w:rsidRPr="00F7187E">
        <w:rPr>
          <w:b/>
          <w:bCs/>
        </w:rPr>
        <w:t>a</w:t>
      </w:r>
      <w:r w:rsidRPr="00F7187E">
        <w:t xml:space="preserve"> jeho manželke </w:t>
      </w:r>
      <w:r w:rsidRPr="00F7187E">
        <w:rPr>
          <w:b/>
          <w:u w:val="single"/>
        </w:rPr>
        <w:t>Marte Schmidtovej</w:t>
      </w:r>
      <w:r w:rsidRPr="00F7187E">
        <w:t xml:space="preserve"> </w:t>
      </w:r>
      <w:r w:rsidRPr="00F7187E">
        <w:rPr>
          <w:b/>
          <w:u w:val="single"/>
        </w:rPr>
        <w:t xml:space="preserve">za kúpnu cenu vo výške </w:t>
      </w:r>
      <w:r w:rsidRPr="00F7187E">
        <w:rPr>
          <w:b/>
          <w:bCs/>
          <w:u w:val="single"/>
        </w:rPr>
        <w:t>50,00 €</w:t>
      </w:r>
      <w:r w:rsidRPr="00F7187E">
        <w:rPr>
          <w:b/>
          <w:u w:val="single"/>
        </w:rPr>
        <w:t>/ m², čo pri celkovej výmere odpredávaného pozemku 195,00 m² predstavuje celkovú kúpnu cenu vo výške 9750,00 €</w:t>
      </w:r>
      <w:r w:rsidRPr="00F7187E">
        <w:t xml:space="preserve"> (slovom deväťtisícsedemstopäťdesiat eur 0 centov</w:t>
      </w:r>
      <w:r w:rsidRPr="00F7187E">
        <w:rPr>
          <w:lang w:val="en-US"/>
        </w:rPr>
        <w:t xml:space="preserve">). </w:t>
      </w:r>
      <w:proofErr w:type="spellStart"/>
      <w:r w:rsidRPr="00F7187E">
        <w:rPr>
          <w:lang w:val="en-US"/>
        </w:rPr>
        <w:t>Kúpna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cena</w:t>
      </w:r>
      <w:proofErr w:type="spellEnd"/>
      <w:r w:rsidRPr="00F7187E">
        <w:rPr>
          <w:lang w:val="en-US"/>
        </w:rPr>
        <w:t xml:space="preserve"> je v </w:t>
      </w:r>
      <w:proofErr w:type="spellStart"/>
      <w:r w:rsidRPr="00F7187E">
        <w:rPr>
          <w:lang w:val="en-US"/>
        </w:rPr>
        <w:t>súlade</w:t>
      </w:r>
      <w:proofErr w:type="spellEnd"/>
      <w:r w:rsidRPr="00F7187E">
        <w:rPr>
          <w:lang w:val="en-US"/>
        </w:rPr>
        <w:t xml:space="preserve"> s </w:t>
      </w:r>
      <w:proofErr w:type="spellStart"/>
      <w:r w:rsidRPr="00F7187E">
        <w:rPr>
          <w:lang w:val="en-US"/>
        </w:rPr>
        <w:t>Článkom</w:t>
      </w:r>
      <w:proofErr w:type="spellEnd"/>
      <w:r w:rsidRPr="00F7187E">
        <w:rPr>
          <w:lang w:val="en-US"/>
        </w:rPr>
        <w:t xml:space="preserve"> 8 </w:t>
      </w:r>
      <w:proofErr w:type="spellStart"/>
      <w:r w:rsidRPr="00F7187E">
        <w:rPr>
          <w:lang w:val="en-US"/>
        </w:rPr>
        <w:t>ods</w:t>
      </w:r>
      <w:proofErr w:type="spellEnd"/>
      <w:r w:rsidRPr="00F7187E">
        <w:rPr>
          <w:lang w:val="en-US"/>
        </w:rPr>
        <w:t xml:space="preserve">. 6 </w:t>
      </w:r>
      <w:proofErr w:type="spellStart"/>
      <w:r w:rsidRPr="00F7187E">
        <w:rPr>
          <w:lang w:val="en-US"/>
        </w:rPr>
        <w:t>Zásad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hospodárenia</w:t>
      </w:r>
      <w:proofErr w:type="spellEnd"/>
      <w:r w:rsidRPr="00F7187E">
        <w:rPr>
          <w:lang w:val="en-US"/>
        </w:rPr>
        <w:t xml:space="preserve"> s </w:t>
      </w:r>
      <w:proofErr w:type="spellStart"/>
      <w:r w:rsidRPr="00F7187E">
        <w:rPr>
          <w:lang w:val="en-US"/>
        </w:rPr>
        <w:t>majetkom</w:t>
      </w:r>
      <w:proofErr w:type="spellEnd"/>
      <w:r w:rsidRPr="00F7187E">
        <w:rPr>
          <w:lang w:val="en-US"/>
        </w:rPr>
        <w:t xml:space="preserve"> </w:t>
      </w:r>
      <w:proofErr w:type="spellStart"/>
      <w:r w:rsidRPr="00F7187E">
        <w:rPr>
          <w:lang w:val="en-US"/>
        </w:rPr>
        <w:t>mesta</w:t>
      </w:r>
      <w:proofErr w:type="spellEnd"/>
      <w:r w:rsidRPr="00F7187E">
        <w:rPr>
          <w:lang w:val="en-US"/>
        </w:rPr>
        <w:t xml:space="preserve"> Nová Dubnica.</w:t>
      </w:r>
    </w:p>
    <w:p w14:paraId="6545D003" w14:textId="77777777" w:rsidR="00F7187E" w:rsidRDefault="00F7187E" w:rsidP="00F7187E">
      <w:pPr>
        <w:jc w:val="both"/>
        <w:rPr>
          <w:bCs/>
          <w:lang w:val="x-none"/>
        </w:rPr>
      </w:pPr>
    </w:p>
    <w:p w14:paraId="0DB9DC8D" w14:textId="78AECEF0" w:rsidR="00F7187E" w:rsidRPr="00F7187E" w:rsidRDefault="00F7187E" w:rsidP="00F7187E">
      <w:pPr>
        <w:jc w:val="both"/>
        <w:rPr>
          <w:lang w:val="x-none"/>
        </w:rPr>
      </w:pPr>
      <w:r w:rsidRPr="00F7187E">
        <w:rPr>
          <w:bCs/>
          <w:lang w:val="x-none"/>
        </w:rPr>
        <w:t>Kupujúci</w:t>
      </w:r>
      <w:r w:rsidRPr="00F7187E">
        <w:rPr>
          <w:iCs/>
          <w:lang w:val="x-none"/>
        </w:rPr>
        <w:t xml:space="preserve"> okrem kúpnej ceny uhradia </w:t>
      </w:r>
      <w:r w:rsidRPr="00F7187E">
        <w:rPr>
          <w:lang w:val="x-none"/>
        </w:rPr>
        <w:t>správny</w:t>
      </w:r>
      <w:r w:rsidRPr="00F7187E">
        <w:rPr>
          <w:iCs/>
          <w:lang w:val="x-none"/>
        </w:rPr>
        <w:t xml:space="preserve"> poplatok za návrh na vklad vlastníckeho práva                        do katastra nehnuteľností vo výške </w:t>
      </w:r>
      <w:r w:rsidRPr="00F7187E">
        <w:rPr>
          <w:b/>
          <w:lang w:val="x-none"/>
        </w:rPr>
        <w:t>66,00 €</w:t>
      </w:r>
      <w:r w:rsidRPr="00F7187E">
        <w:rPr>
          <w:iCs/>
          <w:lang w:val="x-none"/>
        </w:rPr>
        <w:t>.</w:t>
      </w:r>
    </w:p>
    <w:p w14:paraId="2E4EB84F" w14:textId="77777777" w:rsidR="00F7187E" w:rsidRPr="00F7187E" w:rsidRDefault="00F7187E" w:rsidP="00F7187E"/>
    <w:p w14:paraId="7B81C805" w14:textId="77777777" w:rsidR="00063A83" w:rsidRPr="00063A83" w:rsidRDefault="00063A83" w:rsidP="00063A83"/>
    <w:p w14:paraId="7A36F034" w14:textId="77777777" w:rsidR="006C0519" w:rsidRDefault="006C0519" w:rsidP="006C0519">
      <w:pPr>
        <w:jc w:val="both"/>
      </w:pPr>
    </w:p>
    <w:p w14:paraId="1D50B1A3" w14:textId="05FC7788" w:rsidR="00DC4D35" w:rsidRPr="00DC4D35" w:rsidRDefault="00DC4D35" w:rsidP="00DC4D35">
      <w:pPr>
        <w:ind w:left="1418" w:hanging="425"/>
        <w:jc w:val="both"/>
      </w:pPr>
      <w:r w:rsidRPr="00DC4D35">
        <w:t xml:space="preserve"> </w:t>
      </w:r>
    </w:p>
    <w:p w14:paraId="733C74CC" w14:textId="3BBB89CA" w:rsidR="006C0519" w:rsidRPr="00D04A22" w:rsidRDefault="00DC4D35" w:rsidP="00DC4D35">
      <w:pPr>
        <w:jc w:val="both"/>
      </w:pPr>
      <w:r w:rsidRPr="00DC4D35">
        <w:rPr>
          <w:b/>
        </w:rPr>
        <w:t xml:space="preserve">                                                                                                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773A451A" w14:textId="77777777" w:rsidR="00063A83" w:rsidRDefault="00063A83" w:rsidP="00F93FD1">
      <w:pPr>
        <w:rPr>
          <w:sz w:val="22"/>
          <w:szCs w:val="22"/>
        </w:rPr>
      </w:pPr>
    </w:p>
    <w:p w14:paraId="101D42DD" w14:textId="77777777" w:rsidR="00063A83" w:rsidRDefault="00063A83" w:rsidP="00F93FD1">
      <w:pPr>
        <w:rPr>
          <w:sz w:val="22"/>
          <w:szCs w:val="22"/>
        </w:rPr>
      </w:pPr>
    </w:p>
    <w:p w14:paraId="47C11B6A" w14:textId="77777777" w:rsidR="00063A83" w:rsidRDefault="00063A83" w:rsidP="00F93FD1">
      <w:pPr>
        <w:rPr>
          <w:sz w:val="22"/>
          <w:szCs w:val="22"/>
        </w:rPr>
      </w:pPr>
    </w:p>
    <w:p w14:paraId="469AB483" w14:textId="77777777" w:rsidR="00063A83" w:rsidRDefault="00063A83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4DD6658E" w14:textId="77777777" w:rsidR="00942A27" w:rsidRDefault="00942A27" w:rsidP="00F93FD1">
      <w:pPr>
        <w:rPr>
          <w:sz w:val="22"/>
          <w:szCs w:val="22"/>
        </w:rPr>
      </w:pPr>
    </w:p>
    <w:p w14:paraId="33B66031" w14:textId="77777777" w:rsidR="00942A27" w:rsidRDefault="00942A27" w:rsidP="00F93FD1">
      <w:pPr>
        <w:rPr>
          <w:sz w:val="22"/>
          <w:szCs w:val="22"/>
        </w:rPr>
      </w:pPr>
    </w:p>
    <w:p w14:paraId="2787DE4E" w14:textId="77777777" w:rsidR="00F7187E" w:rsidRDefault="00F7187E" w:rsidP="00F93FD1">
      <w:pPr>
        <w:rPr>
          <w:sz w:val="22"/>
          <w:szCs w:val="22"/>
        </w:rPr>
      </w:pPr>
    </w:p>
    <w:p w14:paraId="110A4BA9" w14:textId="77777777" w:rsidR="00F7187E" w:rsidRDefault="00F7187E" w:rsidP="00F93FD1">
      <w:pPr>
        <w:rPr>
          <w:sz w:val="22"/>
          <w:szCs w:val="22"/>
        </w:rPr>
      </w:pPr>
    </w:p>
    <w:p w14:paraId="101C223C" w14:textId="77777777" w:rsidR="00F7187E" w:rsidRDefault="00F7187E" w:rsidP="00F93FD1">
      <w:pPr>
        <w:rPr>
          <w:sz w:val="22"/>
          <w:szCs w:val="22"/>
        </w:rPr>
      </w:pPr>
    </w:p>
    <w:p w14:paraId="72D41515" w14:textId="77777777" w:rsidR="00F7187E" w:rsidRDefault="00F7187E" w:rsidP="00F93FD1">
      <w:pPr>
        <w:rPr>
          <w:sz w:val="22"/>
          <w:szCs w:val="22"/>
        </w:rPr>
      </w:pPr>
    </w:p>
    <w:p w14:paraId="3B573918" w14:textId="77777777" w:rsidR="00F7187E" w:rsidRDefault="00F7187E" w:rsidP="00F93FD1">
      <w:pPr>
        <w:rPr>
          <w:sz w:val="22"/>
          <w:szCs w:val="22"/>
        </w:rPr>
      </w:pPr>
    </w:p>
    <w:p w14:paraId="634819C0" w14:textId="77777777" w:rsidR="00F7187E" w:rsidRDefault="00F7187E" w:rsidP="00F93FD1">
      <w:pPr>
        <w:rPr>
          <w:sz w:val="22"/>
          <w:szCs w:val="22"/>
        </w:rPr>
      </w:pPr>
    </w:p>
    <w:p w14:paraId="7F2011AA" w14:textId="77777777" w:rsidR="00F7187E" w:rsidRDefault="00F7187E" w:rsidP="00F93FD1">
      <w:pPr>
        <w:rPr>
          <w:sz w:val="22"/>
          <w:szCs w:val="22"/>
        </w:rPr>
      </w:pPr>
    </w:p>
    <w:p w14:paraId="5C5F01B9" w14:textId="77777777" w:rsidR="00942A27" w:rsidRDefault="00942A27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C510" w14:textId="77777777" w:rsidR="00ED29D2" w:rsidRDefault="00ED29D2">
      <w:r>
        <w:separator/>
      </w:r>
    </w:p>
  </w:endnote>
  <w:endnote w:type="continuationSeparator" w:id="0">
    <w:p w14:paraId="76F3D24D" w14:textId="77777777" w:rsidR="00ED29D2" w:rsidRDefault="00E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FE95" w14:textId="77777777" w:rsidR="00ED29D2" w:rsidRDefault="00ED29D2">
      <w:r>
        <w:separator/>
      </w:r>
    </w:p>
  </w:footnote>
  <w:footnote w:type="continuationSeparator" w:id="0">
    <w:p w14:paraId="4AD3FDCB" w14:textId="77777777" w:rsidR="00ED29D2" w:rsidRDefault="00ED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55394"/>
    <w:multiLevelType w:val="hybridMultilevel"/>
    <w:tmpl w:val="5DE6B832"/>
    <w:lvl w:ilvl="0" w:tplc="B50C3C8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C1A58"/>
    <w:multiLevelType w:val="hybridMultilevel"/>
    <w:tmpl w:val="A7F273F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7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6"/>
  </w:num>
  <w:num w:numId="7" w16cid:durableId="1081489615">
    <w:abstractNumId w:val="16"/>
  </w:num>
  <w:num w:numId="8" w16cid:durableId="1798600371">
    <w:abstractNumId w:val="29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4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7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2"/>
  </w:num>
  <w:num w:numId="32" w16cid:durableId="180519937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8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1"/>
  </w:num>
  <w:num w:numId="47" w16cid:durableId="730467106">
    <w:abstractNumId w:val="5"/>
  </w:num>
  <w:num w:numId="48" w16cid:durableId="1724910926">
    <w:abstractNumId w:val="25"/>
  </w:num>
  <w:num w:numId="49" w16cid:durableId="1643196867">
    <w:abstractNumId w:val="23"/>
  </w:num>
  <w:num w:numId="50" w16cid:durableId="781220832">
    <w:abstractNumId w:val="5"/>
  </w:num>
  <w:num w:numId="51" w16cid:durableId="254830669">
    <w:abstractNumId w:val="20"/>
  </w:num>
  <w:num w:numId="52" w16cid:durableId="180245332">
    <w:abstractNumId w:val="45"/>
  </w:num>
  <w:num w:numId="53" w16cid:durableId="37273436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1776C"/>
    <w:rsid w:val="00063889"/>
    <w:rsid w:val="00063A83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5A75"/>
    <w:rsid w:val="00297E10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65AAC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D29D2"/>
    <w:rsid w:val="00EE27E6"/>
    <w:rsid w:val="00F04F5B"/>
    <w:rsid w:val="00F3156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2023-10-06T10:29:00Z</dcterms:created>
  <dcterms:modified xsi:type="dcterms:W3CDTF">2023-10-06T10:29:00Z</dcterms:modified>
</cp:coreProperties>
</file>