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8574C6F" w14:textId="0D2096F3" w:rsidR="002866CA" w:rsidRPr="002866CA" w:rsidRDefault="002866CA" w:rsidP="002866CA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6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>
        <w:rPr>
          <w:b/>
          <w:bCs/>
        </w:rPr>
        <w:t xml:space="preserve">  </w:t>
      </w:r>
      <w:r w:rsidRPr="002866CA">
        <w:rPr>
          <w:b/>
          <w:bCs/>
          <w:iCs/>
        </w:rPr>
        <w:t xml:space="preserve">Schválenie Súťažných podmienok pre druhú opakovanú verejnú obchodnú súťaž: </w:t>
      </w:r>
      <w:r w:rsidRPr="002866CA">
        <w:rPr>
          <w:b/>
          <w:bCs/>
          <w:iCs/>
          <w:u w:val="single"/>
        </w:rPr>
        <w:t>„Predaj nehnuteľnosti: 2-izbový byt č. 36, na 3. poschodí bytového domu súp. č. 838, vchod č. 18,  ul. Petra Jilemnického v Novej Dubnici“</w:t>
      </w:r>
    </w:p>
    <w:p w14:paraId="1DAC5B12" w14:textId="381BFE77" w:rsidR="00C8252C" w:rsidRPr="00C8252C" w:rsidRDefault="00C8252C" w:rsidP="00C8252C">
      <w:pPr>
        <w:ind w:left="426" w:hanging="426"/>
        <w:jc w:val="both"/>
        <w:rPr>
          <w:b/>
          <w:bCs/>
          <w:iCs/>
          <w:lang w:val="x-none"/>
        </w:rPr>
      </w:pP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C1EDE83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2866CA">
        <w:rPr>
          <w:b/>
          <w:sz w:val="28"/>
          <w:szCs w:val="28"/>
          <w:u w:val="single"/>
        </w:rPr>
        <w:t>9</w:t>
      </w:r>
      <w:r w:rsidR="00171900">
        <w:rPr>
          <w:b/>
          <w:sz w:val="28"/>
          <w:szCs w:val="28"/>
          <w:u w:val="single"/>
        </w:rPr>
        <w:t>0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3B04A8F1" w14:textId="4A7EB292" w:rsidR="002866CA" w:rsidRPr="002866CA" w:rsidRDefault="002866CA" w:rsidP="002866CA">
      <w:pPr>
        <w:keepNext/>
        <w:outlineLvl w:val="2"/>
        <w:rPr>
          <w:b/>
        </w:rPr>
      </w:pPr>
      <w:r w:rsidRPr="002866CA">
        <w:rPr>
          <w:b/>
        </w:rPr>
        <w:t>A/    s c h v a ľ u j e</w:t>
      </w:r>
    </w:p>
    <w:p w14:paraId="3CD20430" w14:textId="77777777" w:rsidR="002866CA" w:rsidRPr="002866CA" w:rsidRDefault="002866CA" w:rsidP="002866CA">
      <w:pPr>
        <w:keepNext/>
        <w:tabs>
          <w:tab w:val="left" w:pos="426"/>
        </w:tabs>
        <w:ind w:left="426"/>
        <w:jc w:val="both"/>
        <w:outlineLvl w:val="2"/>
        <w:rPr>
          <w:b/>
        </w:rPr>
      </w:pPr>
      <w:r w:rsidRPr="002866CA">
        <w:rPr>
          <w:b/>
        </w:rPr>
        <w:t xml:space="preserve">v súlade s Článkom 18 ods. 2 Zásad hospodárenia s majetkom mesta Nová Dubnica nasledovný majetok mesta Nová Dubnica </w:t>
      </w:r>
      <w:r w:rsidRPr="002866CA">
        <w:rPr>
          <w:u w:val="single"/>
        </w:rPr>
        <w:t>ako prebytočný majetok</w:t>
      </w:r>
      <w:r w:rsidRPr="002866CA">
        <w:rPr>
          <w:b/>
        </w:rPr>
        <w:t>:</w:t>
      </w:r>
    </w:p>
    <w:p w14:paraId="5FF768B9" w14:textId="77777777" w:rsidR="002866CA" w:rsidRDefault="002866CA">
      <w:pPr>
        <w:numPr>
          <w:ilvl w:val="0"/>
          <w:numId w:val="2"/>
        </w:numPr>
        <w:ind w:left="709" w:hanging="283"/>
        <w:jc w:val="both"/>
        <w:rPr>
          <w:color w:val="000000"/>
        </w:rPr>
      </w:pPr>
      <w:r w:rsidRPr="002866CA">
        <w:rPr>
          <w:b/>
          <w:color w:val="000000"/>
        </w:rPr>
        <w:t xml:space="preserve">nehnuteľnosť – 2-izbový byt č. 36, </w:t>
      </w:r>
      <w:r w:rsidRPr="002866CA">
        <w:rPr>
          <w:color w:val="000000"/>
        </w:rPr>
        <w:t xml:space="preserve">na </w:t>
      </w:r>
      <w:r w:rsidRPr="002866CA">
        <w:rPr>
          <w:b/>
          <w:color w:val="000000"/>
        </w:rPr>
        <w:t>3. poschodí</w:t>
      </w:r>
      <w:r w:rsidRPr="002866CA">
        <w:rPr>
          <w:color w:val="000000"/>
        </w:rPr>
        <w:t xml:space="preserve"> bytového domu </w:t>
      </w:r>
      <w:r w:rsidRPr="002866CA">
        <w:rPr>
          <w:b/>
          <w:color w:val="000000"/>
        </w:rPr>
        <w:t xml:space="preserve">súp. č. 838, vchod č. 18,              ul. Petra Jilemnického v Novej Dubnici, </w:t>
      </w:r>
      <w:r w:rsidRPr="002866CA">
        <w:rPr>
          <w:color w:val="000000"/>
        </w:rPr>
        <w:t>vedený Okresným úradom Ilava, katastrálnym odborom  na LV 3385, k. ú. Nová Dubnica, pozostávajúci:</w:t>
      </w:r>
    </w:p>
    <w:p w14:paraId="377965AB" w14:textId="77777777" w:rsidR="002866CA" w:rsidRPr="002866CA" w:rsidRDefault="002866CA" w:rsidP="002866CA">
      <w:pPr>
        <w:jc w:val="both"/>
        <w:rPr>
          <w:color w:val="000000"/>
        </w:rPr>
      </w:pPr>
    </w:p>
    <w:p w14:paraId="31795F65" w14:textId="77777777" w:rsidR="002866CA" w:rsidRPr="002866CA" w:rsidRDefault="002866CA">
      <w:pPr>
        <w:numPr>
          <w:ilvl w:val="0"/>
          <w:numId w:val="1"/>
        </w:numPr>
        <w:tabs>
          <w:tab w:val="right" w:pos="567"/>
          <w:tab w:val="num" w:pos="1134"/>
        </w:tabs>
        <w:ind w:left="993" w:right="-30" w:hanging="284"/>
        <w:jc w:val="both"/>
        <w:rPr>
          <w:b/>
        </w:rPr>
      </w:pPr>
      <w:r w:rsidRPr="002866CA">
        <w:rPr>
          <w:b/>
        </w:rPr>
        <w:t>samotný 2-izbový byt s balkónom</w:t>
      </w:r>
      <w:r w:rsidRPr="002866CA">
        <w:t xml:space="preserve"> (3,13 m²), s</w:t>
      </w:r>
      <w:r w:rsidRPr="002866CA">
        <w:rPr>
          <w:b/>
        </w:rPr>
        <w:t xml:space="preserve"> </w:t>
      </w:r>
      <w:r w:rsidRPr="002866CA">
        <w:t xml:space="preserve">pivnicou spolu o výmere 58,30 m² </w:t>
      </w:r>
      <w:r w:rsidRPr="002866CA">
        <w:tab/>
        <w:t>pozostávajúci z:</w:t>
      </w:r>
    </w:p>
    <w:p w14:paraId="184D6588" w14:textId="77777777" w:rsidR="002866CA" w:rsidRPr="002866CA" w:rsidRDefault="002866CA" w:rsidP="002866CA">
      <w:pPr>
        <w:tabs>
          <w:tab w:val="center" w:pos="4536"/>
          <w:tab w:val="right" w:pos="9072"/>
        </w:tabs>
        <w:ind w:left="1134"/>
        <w:jc w:val="both"/>
      </w:pPr>
      <w:r w:rsidRPr="002866CA">
        <w:t>-  kuchyňa + izba  ...........................   29,41 m²</w:t>
      </w:r>
    </w:p>
    <w:p w14:paraId="6C3CE2F4" w14:textId="77777777" w:rsidR="002866CA" w:rsidRPr="002866CA" w:rsidRDefault="002866CA" w:rsidP="002866CA">
      <w:pPr>
        <w:tabs>
          <w:tab w:val="center" w:pos="4536"/>
          <w:tab w:val="right" w:pos="9072"/>
        </w:tabs>
        <w:ind w:left="1134"/>
        <w:jc w:val="both"/>
      </w:pPr>
      <w:r w:rsidRPr="002866CA">
        <w:t>-  izba  ...........................................   12,42 m²</w:t>
      </w:r>
    </w:p>
    <w:p w14:paraId="76DB8E98" w14:textId="77777777" w:rsidR="002866CA" w:rsidRPr="002866CA" w:rsidRDefault="002866CA" w:rsidP="002866CA">
      <w:pPr>
        <w:tabs>
          <w:tab w:val="center" w:pos="4536"/>
          <w:tab w:val="right" w:pos="9072"/>
        </w:tabs>
        <w:ind w:left="1134"/>
        <w:jc w:val="both"/>
      </w:pPr>
      <w:r w:rsidRPr="002866CA">
        <w:t>-  WC   .............................................  1,40 m²</w:t>
      </w:r>
    </w:p>
    <w:p w14:paraId="5FFA430B" w14:textId="77777777" w:rsidR="002866CA" w:rsidRPr="002866CA" w:rsidRDefault="002866CA" w:rsidP="002866CA">
      <w:pPr>
        <w:tabs>
          <w:tab w:val="center" w:pos="4536"/>
          <w:tab w:val="right" w:pos="9072"/>
        </w:tabs>
        <w:ind w:left="1134"/>
        <w:jc w:val="both"/>
      </w:pPr>
      <w:r w:rsidRPr="002866CA">
        <w:t>-  kúpeľňa  .......................................   3,87 m²</w:t>
      </w:r>
    </w:p>
    <w:p w14:paraId="1EEAF782" w14:textId="77777777" w:rsidR="002866CA" w:rsidRPr="002866CA" w:rsidRDefault="002866CA" w:rsidP="002866CA">
      <w:pPr>
        <w:tabs>
          <w:tab w:val="center" w:pos="4536"/>
          <w:tab w:val="right" w:pos="9072"/>
        </w:tabs>
        <w:ind w:left="1134"/>
        <w:jc w:val="both"/>
      </w:pPr>
      <w:r w:rsidRPr="002866CA">
        <w:t>-  špajza  ..........................................   1,16 m²</w:t>
      </w:r>
    </w:p>
    <w:p w14:paraId="3725E907" w14:textId="77777777" w:rsidR="002866CA" w:rsidRPr="002866CA" w:rsidRDefault="002866CA" w:rsidP="002866CA">
      <w:pPr>
        <w:tabs>
          <w:tab w:val="center" w:pos="4536"/>
          <w:tab w:val="right" w:pos="9072"/>
        </w:tabs>
        <w:ind w:left="1134"/>
        <w:jc w:val="both"/>
      </w:pPr>
      <w:r w:rsidRPr="002866CA">
        <w:t>-  zádverie ........................................   8,70 m²</w:t>
      </w:r>
    </w:p>
    <w:p w14:paraId="4469913A" w14:textId="77777777" w:rsidR="002866CA" w:rsidRPr="002866CA" w:rsidRDefault="002866CA" w:rsidP="002866CA">
      <w:pPr>
        <w:tabs>
          <w:tab w:val="center" w:pos="4678"/>
          <w:tab w:val="right" w:pos="9072"/>
        </w:tabs>
        <w:ind w:left="1134"/>
        <w:jc w:val="both"/>
        <w:rPr>
          <w:b/>
          <w:bCs/>
        </w:rPr>
      </w:pPr>
      <w:r w:rsidRPr="002866CA">
        <w:t>-  pivnica ........................................... 1,34 m²</w:t>
      </w:r>
    </w:p>
    <w:p w14:paraId="20F53630" w14:textId="77777777" w:rsidR="002866CA" w:rsidRPr="002866CA" w:rsidRDefault="002866CA" w:rsidP="002866CA">
      <w:pPr>
        <w:tabs>
          <w:tab w:val="left" w:pos="1134"/>
          <w:tab w:val="center" w:pos="4536"/>
          <w:tab w:val="right" w:pos="9072"/>
        </w:tabs>
        <w:jc w:val="both"/>
      </w:pPr>
      <w:r w:rsidRPr="002866CA">
        <w:t xml:space="preserve">                 </w:t>
      </w:r>
      <w:r w:rsidRPr="002866CA">
        <w:tab/>
        <w:t>( spoluvlastnícky podiel na dome 58/2834-ín ),</w:t>
      </w:r>
    </w:p>
    <w:p w14:paraId="7A2C9A4A" w14:textId="77777777" w:rsidR="002866CA" w:rsidRPr="002866CA" w:rsidRDefault="002866CA" w:rsidP="002866CA">
      <w:pPr>
        <w:tabs>
          <w:tab w:val="left" w:pos="1134"/>
          <w:tab w:val="center" w:pos="4536"/>
          <w:tab w:val="right" w:pos="9072"/>
        </w:tabs>
        <w:jc w:val="both"/>
      </w:pPr>
    </w:p>
    <w:p w14:paraId="50FB2ADA" w14:textId="77777777" w:rsidR="002866CA" w:rsidRDefault="002866CA">
      <w:pPr>
        <w:numPr>
          <w:ilvl w:val="0"/>
          <w:numId w:val="1"/>
        </w:numPr>
        <w:tabs>
          <w:tab w:val="left" w:pos="426"/>
          <w:tab w:val="num" w:pos="1134"/>
        </w:tabs>
        <w:ind w:left="1134" w:hanging="425"/>
        <w:jc w:val="both"/>
        <w:rPr>
          <w:b/>
        </w:rPr>
      </w:pPr>
      <w:r w:rsidRPr="002866CA">
        <w:rPr>
          <w:b/>
        </w:rPr>
        <w:t xml:space="preserve">prislúchajúci podiel 58/2834-ín </w:t>
      </w:r>
      <w:r w:rsidRPr="002866CA">
        <w:t>ku spoločným častiam a spoločným zariadeniam domu,         ku príslušenstvu</w:t>
      </w:r>
      <w:r w:rsidRPr="002866CA">
        <w:rPr>
          <w:b/>
        </w:rPr>
        <w:t xml:space="preserve">, </w:t>
      </w:r>
      <w:r w:rsidRPr="002866CA">
        <w:t>vedený Okresným úradom Ilava, katastrálnym odborom na LV 3385,                k. ú. Nová Dubnica,</w:t>
      </w:r>
      <w:r w:rsidRPr="002866CA">
        <w:rPr>
          <w:b/>
        </w:rPr>
        <w:t xml:space="preserve"> </w:t>
      </w:r>
    </w:p>
    <w:p w14:paraId="34203247" w14:textId="77777777" w:rsidR="002866CA" w:rsidRPr="002866CA" w:rsidRDefault="002866CA" w:rsidP="002866CA">
      <w:pPr>
        <w:tabs>
          <w:tab w:val="left" w:pos="426"/>
        </w:tabs>
        <w:jc w:val="both"/>
        <w:rPr>
          <w:b/>
        </w:rPr>
      </w:pPr>
    </w:p>
    <w:p w14:paraId="4EA7D006" w14:textId="77777777" w:rsidR="002866CA" w:rsidRPr="002866CA" w:rsidRDefault="002866CA">
      <w:pPr>
        <w:numPr>
          <w:ilvl w:val="0"/>
          <w:numId w:val="1"/>
        </w:numPr>
        <w:tabs>
          <w:tab w:val="num" w:pos="1134"/>
          <w:tab w:val="right" w:pos="9072"/>
        </w:tabs>
        <w:ind w:left="1134" w:hanging="425"/>
        <w:jc w:val="both"/>
      </w:pPr>
      <w:r w:rsidRPr="002866CA">
        <w:rPr>
          <w:b/>
        </w:rPr>
        <w:t>prislúchajúci podiel 58/2834-ín</w:t>
      </w:r>
      <w:r w:rsidRPr="002866CA">
        <w:t xml:space="preserve"> </w:t>
      </w:r>
      <w:r w:rsidRPr="002866CA">
        <w:rPr>
          <w:b/>
        </w:rPr>
        <w:t>k pozemku</w:t>
      </w:r>
      <w:r w:rsidRPr="002866CA">
        <w:t xml:space="preserve"> parc. KN-C č. 360/5 - zastavaná plocha a nádvorie o výmere 601 m², vedený Okresným úradom Ilava, katastrálnym odborom na LV 3385,  k. ú. Nová Dubnica - pozemku pod stavbou bytového domu súp. č. 838, ul. Petra Jilemnického v Novej Dubnici.</w:t>
      </w:r>
    </w:p>
    <w:p w14:paraId="16E4666D" w14:textId="77777777" w:rsidR="002866CA" w:rsidRPr="002866CA" w:rsidRDefault="002866CA" w:rsidP="002866CA">
      <w:pPr>
        <w:jc w:val="both"/>
        <w:rPr>
          <w:color w:val="000000"/>
        </w:rPr>
      </w:pPr>
    </w:p>
    <w:p w14:paraId="533A1AD2" w14:textId="77777777" w:rsidR="002866CA" w:rsidRPr="002866CA" w:rsidRDefault="002866CA" w:rsidP="002866CA">
      <w:pPr>
        <w:jc w:val="both"/>
        <w:rPr>
          <w:color w:val="000000"/>
        </w:rPr>
      </w:pPr>
    </w:p>
    <w:p w14:paraId="7723BF1B" w14:textId="77777777" w:rsidR="002866CA" w:rsidRPr="002866CA" w:rsidRDefault="002866CA" w:rsidP="002866CA">
      <w:pPr>
        <w:jc w:val="both"/>
        <w:rPr>
          <w:color w:val="000000"/>
        </w:rPr>
      </w:pPr>
    </w:p>
    <w:p w14:paraId="31676054" w14:textId="77777777" w:rsidR="002866CA" w:rsidRPr="002866CA" w:rsidRDefault="002866CA" w:rsidP="002866CA">
      <w:pPr>
        <w:jc w:val="both"/>
        <w:rPr>
          <w:color w:val="000000"/>
        </w:rPr>
      </w:pPr>
    </w:p>
    <w:p w14:paraId="65E7312F" w14:textId="77777777" w:rsidR="002866CA" w:rsidRPr="002866CA" w:rsidRDefault="002866CA" w:rsidP="002866CA">
      <w:pPr>
        <w:jc w:val="both"/>
        <w:rPr>
          <w:color w:val="000000"/>
        </w:rPr>
      </w:pPr>
    </w:p>
    <w:p w14:paraId="7156BA87" w14:textId="38B93ED7" w:rsidR="002866CA" w:rsidRPr="002866CA" w:rsidRDefault="002866CA" w:rsidP="002866CA">
      <w:pPr>
        <w:keepNext/>
        <w:outlineLvl w:val="2"/>
        <w:rPr>
          <w:b/>
        </w:rPr>
      </w:pPr>
      <w:r w:rsidRPr="002866CA">
        <w:rPr>
          <w:b/>
        </w:rPr>
        <w:t>B/    s</w:t>
      </w:r>
      <w:r>
        <w:rPr>
          <w:b/>
        </w:rPr>
        <w:t> </w:t>
      </w:r>
      <w:r w:rsidRPr="002866CA">
        <w:rPr>
          <w:b/>
        </w:rPr>
        <w:t>c</w:t>
      </w:r>
      <w:r>
        <w:rPr>
          <w:b/>
        </w:rPr>
        <w:t xml:space="preserve"> </w:t>
      </w:r>
      <w:r w:rsidRPr="002866CA">
        <w:rPr>
          <w:b/>
        </w:rPr>
        <w:t>h</w:t>
      </w:r>
      <w:r>
        <w:rPr>
          <w:b/>
        </w:rPr>
        <w:t xml:space="preserve"> </w:t>
      </w:r>
      <w:r w:rsidRPr="002866CA">
        <w:rPr>
          <w:b/>
        </w:rPr>
        <w:t>v</w:t>
      </w:r>
      <w:r>
        <w:rPr>
          <w:b/>
        </w:rPr>
        <w:t> </w:t>
      </w:r>
      <w:r w:rsidRPr="002866CA">
        <w:rPr>
          <w:b/>
        </w:rPr>
        <w:t>a</w:t>
      </w:r>
      <w:r>
        <w:rPr>
          <w:b/>
        </w:rPr>
        <w:t> </w:t>
      </w:r>
      <w:r w:rsidRPr="002866CA">
        <w:rPr>
          <w:b/>
        </w:rPr>
        <w:t>ľ</w:t>
      </w:r>
      <w:r>
        <w:rPr>
          <w:b/>
        </w:rPr>
        <w:t xml:space="preserve"> </w:t>
      </w:r>
      <w:r w:rsidRPr="002866CA">
        <w:rPr>
          <w:b/>
        </w:rPr>
        <w:t>u</w:t>
      </w:r>
      <w:r>
        <w:rPr>
          <w:b/>
        </w:rPr>
        <w:t> </w:t>
      </w:r>
      <w:r w:rsidRPr="002866CA">
        <w:rPr>
          <w:b/>
        </w:rPr>
        <w:t>j</w:t>
      </w:r>
      <w:r>
        <w:rPr>
          <w:b/>
        </w:rPr>
        <w:t xml:space="preserve"> </w:t>
      </w:r>
      <w:r w:rsidRPr="002866CA">
        <w:rPr>
          <w:b/>
        </w:rPr>
        <w:t>e</w:t>
      </w:r>
    </w:p>
    <w:p w14:paraId="273EC0CF" w14:textId="77777777" w:rsidR="002866CA" w:rsidRPr="002866CA" w:rsidRDefault="002866CA" w:rsidP="002866CA">
      <w:pPr>
        <w:widowControl w:val="0"/>
        <w:autoSpaceDE w:val="0"/>
        <w:autoSpaceDN w:val="0"/>
        <w:adjustRightInd w:val="0"/>
        <w:ind w:left="720" w:right="-22"/>
        <w:jc w:val="both"/>
        <w:rPr>
          <w:b/>
          <w:lang w:eastAsia="cs-CZ"/>
        </w:rPr>
      </w:pPr>
      <w:r w:rsidRPr="002866CA">
        <w:rPr>
          <w:b/>
          <w:lang w:eastAsia="cs-CZ"/>
        </w:rPr>
        <w:t xml:space="preserve">                </w:t>
      </w:r>
    </w:p>
    <w:p w14:paraId="2D77911A" w14:textId="77777777" w:rsidR="002866CA" w:rsidRPr="002866CA" w:rsidRDefault="002866CA" w:rsidP="002866CA">
      <w:pPr>
        <w:overflowPunct w:val="0"/>
        <w:autoSpaceDE w:val="0"/>
        <w:autoSpaceDN w:val="0"/>
        <w:adjustRightInd w:val="0"/>
        <w:ind w:left="426"/>
        <w:jc w:val="both"/>
        <w:rPr>
          <w:bCs/>
        </w:rPr>
      </w:pPr>
      <w:r w:rsidRPr="002866CA">
        <w:rPr>
          <w:bCs/>
          <w:u w:val="single"/>
        </w:rPr>
        <w:t>Súťažné podmienky</w:t>
      </w:r>
      <w:r w:rsidRPr="002866CA">
        <w:rPr>
          <w:bCs/>
        </w:rPr>
        <w:t xml:space="preserve">  pre obchodnú verejnú súťaž:</w:t>
      </w:r>
    </w:p>
    <w:p w14:paraId="5F066C5C" w14:textId="77777777" w:rsidR="002866CA" w:rsidRPr="002866CA" w:rsidRDefault="002866CA" w:rsidP="002866CA">
      <w:pPr>
        <w:overflowPunct w:val="0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1477DE11" w14:textId="77777777" w:rsidR="002866CA" w:rsidRPr="002866CA" w:rsidRDefault="002866CA" w:rsidP="002866CA">
      <w:pPr>
        <w:overflowPunct w:val="0"/>
        <w:autoSpaceDE w:val="0"/>
        <w:autoSpaceDN w:val="0"/>
        <w:adjustRightInd w:val="0"/>
        <w:ind w:left="426"/>
        <w:jc w:val="both"/>
        <w:rPr>
          <w:bCs/>
        </w:rPr>
      </w:pPr>
      <w:r w:rsidRPr="002866CA">
        <w:rPr>
          <w:bCs/>
        </w:rPr>
        <w:t xml:space="preserve"> </w:t>
      </w:r>
      <w:r w:rsidRPr="002866CA">
        <w:rPr>
          <w:b/>
          <w:bCs/>
        </w:rPr>
        <w:t>„Predaj nehnuteľnosti: 2-izbový byt  č. 36,  na 3. poschodí bytového domu súp. č. 838, vchod č. 18, ul. Petra Jilemnického v Novej Dubnici“</w:t>
      </w:r>
      <w:r w:rsidRPr="002866CA">
        <w:rPr>
          <w:bCs/>
        </w:rPr>
        <w:t>,  ktoré tvoria Prílohu č. 1 tohto návrhu uznesenia.</w:t>
      </w:r>
    </w:p>
    <w:p w14:paraId="0C559BCA" w14:textId="77777777" w:rsidR="002866CA" w:rsidRDefault="002866CA" w:rsidP="00D711AD">
      <w:pPr>
        <w:jc w:val="both"/>
      </w:pPr>
    </w:p>
    <w:p w14:paraId="2E35DA01" w14:textId="77777777" w:rsidR="00152295" w:rsidRPr="00370AE3" w:rsidRDefault="00152295" w:rsidP="00152295">
      <w:pPr>
        <w:jc w:val="both"/>
        <w:rPr>
          <w:rFonts w:cs="Arial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464E90B8" w14:textId="77777777" w:rsidR="0017577A" w:rsidRDefault="0017577A" w:rsidP="00735210">
      <w:pPr>
        <w:jc w:val="both"/>
        <w:rPr>
          <w:color w:val="FF0000"/>
        </w:rPr>
      </w:pPr>
    </w:p>
    <w:p w14:paraId="1DC90CA5" w14:textId="77777777" w:rsidR="0017577A" w:rsidRDefault="0017577A" w:rsidP="00735210">
      <w:pPr>
        <w:jc w:val="both"/>
        <w:rPr>
          <w:color w:val="FF0000"/>
        </w:rPr>
      </w:pPr>
    </w:p>
    <w:p w14:paraId="4BA253A5" w14:textId="77777777" w:rsidR="0017577A" w:rsidRDefault="0017577A" w:rsidP="00735210">
      <w:pPr>
        <w:jc w:val="both"/>
        <w:rPr>
          <w:color w:val="FF0000"/>
        </w:rPr>
      </w:pPr>
    </w:p>
    <w:p w14:paraId="32F89558" w14:textId="77777777" w:rsidR="0017577A" w:rsidRDefault="0017577A" w:rsidP="00735210">
      <w:pPr>
        <w:jc w:val="both"/>
        <w:rPr>
          <w:color w:val="FF0000"/>
        </w:rPr>
      </w:pPr>
    </w:p>
    <w:p w14:paraId="08390C76" w14:textId="77777777" w:rsidR="0017577A" w:rsidRDefault="0017577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7C78DD1B" w14:textId="77777777" w:rsidR="0017577A" w:rsidRDefault="0017577A" w:rsidP="00F93FD1">
      <w:pPr>
        <w:rPr>
          <w:sz w:val="20"/>
          <w:szCs w:val="20"/>
        </w:rPr>
      </w:pPr>
    </w:p>
    <w:p w14:paraId="500CB1BC" w14:textId="77777777" w:rsidR="0017577A" w:rsidRDefault="0017577A" w:rsidP="00F93FD1">
      <w:pPr>
        <w:rPr>
          <w:sz w:val="20"/>
          <w:szCs w:val="20"/>
        </w:rPr>
      </w:pPr>
    </w:p>
    <w:p w14:paraId="57CED3E5" w14:textId="77777777" w:rsidR="0017577A" w:rsidRDefault="0017577A" w:rsidP="00F93FD1">
      <w:pPr>
        <w:rPr>
          <w:sz w:val="20"/>
          <w:szCs w:val="20"/>
        </w:rPr>
      </w:pPr>
    </w:p>
    <w:p w14:paraId="0C3EA8C3" w14:textId="77777777" w:rsidR="0017577A" w:rsidRDefault="0017577A" w:rsidP="00F93FD1">
      <w:pPr>
        <w:rPr>
          <w:sz w:val="20"/>
          <w:szCs w:val="20"/>
        </w:rPr>
      </w:pPr>
    </w:p>
    <w:p w14:paraId="6A78AEE1" w14:textId="77777777" w:rsidR="0017577A" w:rsidRDefault="0017577A" w:rsidP="00F93FD1">
      <w:pPr>
        <w:rPr>
          <w:sz w:val="20"/>
          <w:szCs w:val="20"/>
        </w:rPr>
      </w:pPr>
    </w:p>
    <w:p w14:paraId="6AAD0933" w14:textId="77777777" w:rsidR="0017577A" w:rsidRDefault="0017577A" w:rsidP="00F93FD1">
      <w:pPr>
        <w:rPr>
          <w:sz w:val="20"/>
          <w:szCs w:val="20"/>
        </w:rPr>
      </w:pPr>
    </w:p>
    <w:p w14:paraId="36F2459A" w14:textId="77777777" w:rsidR="0017577A" w:rsidRDefault="0017577A" w:rsidP="00F93FD1">
      <w:pPr>
        <w:rPr>
          <w:sz w:val="20"/>
          <w:szCs w:val="20"/>
        </w:rPr>
      </w:pPr>
    </w:p>
    <w:p w14:paraId="1320D1C9" w14:textId="77777777" w:rsidR="0017577A" w:rsidRDefault="0017577A" w:rsidP="00F93FD1">
      <w:pPr>
        <w:rPr>
          <w:sz w:val="20"/>
          <w:szCs w:val="20"/>
        </w:rPr>
      </w:pPr>
    </w:p>
    <w:p w14:paraId="06F8EE20" w14:textId="77777777" w:rsidR="0017577A" w:rsidRDefault="0017577A" w:rsidP="00F93FD1">
      <w:pPr>
        <w:rPr>
          <w:sz w:val="20"/>
          <w:szCs w:val="20"/>
        </w:rPr>
      </w:pPr>
    </w:p>
    <w:p w14:paraId="5DA52A26" w14:textId="77777777" w:rsidR="0017577A" w:rsidRDefault="0017577A" w:rsidP="00F93FD1">
      <w:pPr>
        <w:rPr>
          <w:sz w:val="20"/>
          <w:szCs w:val="20"/>
        </w:rPr>
      </w:pPr>
    </w:p>
    <w:p w14:paraId="006D2B03" w14:textId="77777777" w:rsidR="0017577A" w:rsidRDefault="0017577A" w:rsidP="00F93FD1">
      <w:pPr>
        <w:rPr>
          <w:sz w:val="20"/>
          <w:szCs w:val="20"/>
        </w:rPr>
      </w:pPr>
    </w:p>
    <w:p w14:paraId="0FA625B5" w14:textId="77777777" w:rsidR="002866CA" w:rsidRDefault="002866CA" w:rsidP="00F93FD1">
      <w:pPr>
        <w:rPr>
          <w:sz w:val="20"/>
          <w:szCs w:val="20"/>
        </w:rPr>
      </w:pPr>
    </w:p>
    <w:p w14:paraId="6DCBF250" w14:textId="77777777" w:rsidR="002866CA" w:rsidRDefault="002866CA" w:rsidP="00F93FD1">
      <w:pPr>
        <w:rPr>
          <w:sz w:val="20"/>
          <w:szCs w:val="20"/>
        </w:rPr>
      </w:pPr>
    </w:p>
    <w:p w14:paraId="7B450750" w14:textId="77777777" w:rsidR="002866CA" w:rsidRDefault="002866CA" w:rsidP="00F93FD1">
      <w:pPr>
        <w:rPr>
          <w:sz w:val="20"/>
          <w:szCs w:val="20"/>
        </w:rPr>
      </w:pPr>
    </w:p>
    <w:p w14:paraId="1F19A16B" w14:textId="77777777" w:rsidR="002866CA" w:rsidRDefault="002866CA" w:rsidP="00F93FD1">
      <w:pPr>
        <w:rPr>
          <w:sz w:val="20"/>
          <w:szCs w:val="20"/>
        </w:rPr>
      </w:pPr>
    </w:p>
    <w:p w14:paraId="308864D2" w14:textId="77777777" w:rsidR="002866CA" w:rsidRDefault="002866CA" w:rsidP="00F93FD1">
      <w:pPr>
        <w:rPr>
          <w:sz w:val="20"/>
          <w:szCs w:val="20"/>
        </w:rPr>
      </w:pPr>
    </w:p>
    <w:p w14:paraId="76AF7841" w14:textId="77777777" w:rsidR="002866CA" w:rsidRDefault="002866CA" w:rsidP="00F93FD1">
      <w:pPr>
        <w:rPr>
          <w:sz w:val="20"/>
          <w:szCs w:val="20"/>
        </w:rPr>
      </w:pPr>
    </w:p>
    <w:p w14:paraId="12CC27DA" w14:textId="77777777" w:rsidR="002866CA" w:rsidRDefault="002866CA" w:rsidP="00F93FD1">
      <w:pPr>
        <w:rPr>
          <w:sz w:val="20"/>
          <w:szCs w:val="20"/>
        </w:rPr>
      </w:pPr>
    </w:p>
    <w:p w14:paraId="4CE7636B" w14:textId="77777777" w:rsidR="002866CA" w:rsidRDefault="002866CA" w:rsidP="00F93FD1">
      <w:pPr>
        <w:rPr>
          <w:sz w:val="20"/>
          <w:szCs w:val="20"/>
        </w:rPr>
      </w:pPr>
    </w:p>
    <w:p w14:paraId="5479A44F" w14:textId="77777777" w:rsidR="002866CA" w:rsidRDefault="002866CA" w:rsidP="00F93FD1">
      <w:pPr>
        <w:rPr>
          <w:sz w:val="20"/>
          <w:szCs w:val="20"/>
        </w:rPr>
      </w:pPr>
    </w:p>
    <w:p w14:paraId="1CE8BBA0" w14:textId="77777777" w:rsidR="002866CA" w:rsidRDefault="002866CA" w:rsidP="00F93FD1">
      <w:pPr>
        <w:rPr>
          <w:sz w:val="20"/>
          <w:szCs w:val="20"/>
        </w:rPr>
      </w:pPr>
    </w:p>
    <w:p w14:paraId="725BF836" w14:textId="77777777" w:rsidR="002866CA" w:rsidRDefault="002866CA" w:rsidP="00F93FD1">
      <w:pPr>
        <w:rPr>
          <w:sz w:val="20"/>
          <w:szCs w:val="20"/>
        </w:rPr>
      </w:pPr>
    </w:p>
    <w:p w14:paraId="487CA06B" w14:textId="77777777" w:rsidR="002866CA" w:rsidRDefault="002866CA" w:rsidP="00F93FD1">
      <w:pPr>
        <w:rPr>
          <w:sz w:val="20"/>
          <w:szCs w:val="20"/>
        </w:rPr>
      </w:pPr>
    </w:p>
    <w:p w14:paraId="08518722" w14:textId="77777777" w:rsidR="002866CA" w:rsidRDefault="002866CA" w:rsidP="00F93FD1">
      <w:pPr>
        <w:rPr>
          <w:sz w:val="20"/>
          <w:szCs w:val="20"/>
        </w:rPr>
      </w:pPr>
    </w:p>
    <w:p w14:paraId="04CFA793" w14:textId="77777777" w:rsidR="002866CA" w:rsidRDefault="002866CA" w:rsidP="00F93FD1">
      <w:pPr>
        <w:rPr>
          <w:sz w:val="20"/>
          <w:szCs w:val="20"/>
        </w:rPr>
      </w:pPr>
    </w:p>
    <w:p w14:paraId="4ADA5023" w14:textId="77777777" w:rsidR="002866CA" w:rsidRDefault="002866CA" w:rsidP="00F93FD1">
      <w:pPr>
        <w:rPr>
          <w:sz w:val="20"/>
          <w:szCs w:val="20"/>
        </w:rPr>
      </w:pPr>
    </w:p>
    <w:p w14:paraId="42F15EEE" w14:textId="77777777" w:rsidR="002866CA" w:rsidRDefault="002866CA" w:rsidP="00F93FD1">
      <w:pPr>
        <w:rPr>
          <w:sz w:val="20"/>
          <w:szCs w:val="20"/>
        </w:rPr>
      </w:pPr>
    </w:p>
    <w:p w14:paraId="13899A07" w14:textId="77777777" w:rsidR="002866CA" w:rsidRDefault="002866CA" w:rsidP="00F93FD1">
      <w:pPr>
        <w:rPr>
          <w:sz w:val="20"/>
          <w:szCs w:val="20"/>
        </w:rPr>
      </w:pPr>
    </w:p>
    <w:p w14:paraId="4D2B7CC8" w14:textId="77777777" w:rsidR="002866CA" w:rsidRDefault="002866CA" w:rsidP="00F93FD1">
      <w:pPr>
        <w:rPr>
          <w:sz w:val="20"/>
          <w:szCs w:val="20"/>
        </w:rPr>
      </w:pPr>
    </w:p>
    <w:p w14:paraId="0AE67BAC" w14:textId="77777777" w:rsidR="002866CA" w:rsidRDefault="002866CA" w:rsidP="00F93FD1">
      <w:pPr>
        <w:rPr>
          <w:sz w:val="20"/>
          <w:szCs w:val="20"/>
        </w:rPr>
      </w:pPr>
    </w:p>
    <w:p w14:paraId="2E11D292" w14:textId="77777777" w:rsidR="002866CA" w:rsidRDefault="002866CA" w:rsidP="00F93FD1">
      <w:pPr>
        <w:rPr>
          <w:sz w:val="20"/>
          <w:szCs w:val="20"/>
        </w:rPr>
      </w:pPr>
    </w:p>
    <w:p w14:paraId="64652FF8" w14:textId="77777777" w:rsidR="0017577A" w:rsidRDefault="0017577A" w:rsidP="00F93FD1">
      <w:pPr>
        <w:rPr>
          <w:sz w:val="20"/>
          <w:szCs w:val="20"/>
        </w:rPr>
      </w:pPr>
    </w:p>
    <w:p w14:paraId="54434453" w14:textId="7717BAC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p w14:paraId="054DEE52" w14:textId="77777777" w:rsidR="0017577A" w:rsidRDefault="0017577A" w:rsidP="00F93FD1">
      <w:pPr>
        <w:rPr>
          <w:sz w:val="20"/>
          <w:szCs w:val="20"/>
        </w:rPr>
      </w:pPr>
    </w:p>
    <w:p w14:paraId="06E6AB72" w14:textId="5235981F" w:rsidR="0017577A" w:rsidRDefault="0017577A" w:rsidP="002866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8" w:lineRule="auto"/>
        <w:ind w:right="-22"/>
        <w:jc w:val="both"/>
        <w:rPr>
          <w:color w:val="000000"/>
          <w:sz w:val="22"/>
          <w:szCs w:val="22"/>
        </w:rPr>
      </w:pPr>
      <w:r>
        <w:rPr>
          <w:b/>
          <w:i/>
          <w:iCs/>
          <w:sz w:val="32"/>
          <w:szCs w:val="32"/>
          <w:lang w:eastAsia="cs-CZ"/>
        </w:rPr>
        <w:lastRenderedPageBreak/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</w:p>
    <w:p w14:paraId="6F64F4F0" w14:textId="77777777" w:rsidR="0017577A" w:rsidRPr="00653758" w:rsidRDefault="0017577A" w:rsidP="00F93FD1">
      <w:pPr>
        <w:rPr>
          <w:sz w:val="20"/>
          <w:szCs w:val="20"/>
        </w:rPr>
      </w:pPr>
    </w:p>
    <w:sectPr w:rsidR="0017577A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F46C" w14:textId="77777777" w:rsidR="000A4E55" w:rsidRDefault="000A4E55">
      <w:r>
        <w:separator/>
      </w:r>
    </w:p>
  </w:endnote>
  <w:endnote w:type="continuationSeparator" w:id="0">
    <w:p w14:paraId="06645709" w14:textId="77777777" w:rsidR="000A4E55" w:rsidRDefault="000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1521" w14:textId="77777777" w:rsidR="000A4E55" w:rsidRDefault="000A4E55">
      <w:r>
        <w:separator/>
      </w:r>
    </w:p>
  </w:footnote>
  <w:footnote w:type="continuationSeparator" w:id="0">
    <w:p w14:paraId="47A1418F" w14:textId="77777777" w:rsidR="000A4E55" w:rsidRDefault="000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018C"/>
    <w:multiLevelType w:val="hybridMultilevel"/>
    <w:tmpl w:val="482655D8"/>
    <w:lvl w:ilvl="0" w:tplc="C818F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44DD"/>
    <w:multiLevelType w:val="hybridMultilevel"/>
    <w:tmpl w:val="344804E0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14562818">
    <w:abstractNumId w:val="0"/>
  </w:num>
  <w:num w:numId="2" w16cid:durableId="5035177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361"/>
    <w:rsid w:val="00090DBA"/>
    <w:rsid w:val="000A2622"/>
    <w:rsid w:val="000A4E55"/>
    <w:rsid w:val="000B7B1A"/>
    <w:rsid w:val="000D0F72"/>
    <w:rsid w:val="000D1ABB"/>
    <w:rsid w:val="000F08BD"/>
    <w:rsid w:val="0011471F"/>
    <w:rsid w:val="00152295"/>
    <w:rsid w:val="00171900"/>
    <w:rsid w:val="0017577A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866CA"/>
    <w:rsid w:val="00297E10"/>
    <w:rsid w:val="002E6F44"/>
    <w:rsid w:val="00306BF3"/>
    <w:rsid w:val="00312062"/>
    <w:rsid w:val="00316E76"/>
    <w:rsid w:val="00342827"/>
    <w:rsid w:val="00364297"/>
    <w:rsid w:val="00370AE3"/>
    <w:rsid w:val="0037468E"/>
    <w:rsid w:val="003900F0"/>
    <w:rsid w:val="003B27A6"/>
    <w:rsid w:val="003B4720"/>
    <w:rsid w:val="003B5266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75787"/>
    <w:rsid w:val="0048182D"/>
    <w:rsid w:val="00484B23"/>
    <w:rsid w:val="00486EEF"/>
    <w:rsid w:val="004A1607"/>
    <w:rsid w:val="004A769C"/>
    <w:rsid w:val="004B0207"/>
    <w:rsid w:val="004B10CD"/>
    <w:rsid w:val="004B467B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5375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C1604"/>
    <w:rsid w:val="00AD22F4"/>
    <w:rsid w:val="00AF3738"/>
    <w:rsid w:val="00B410B8"/>
    <w:rsid w:val="00B60662"/>
    <w:rsid w:val="00B65146"/>
    <w:rsid w:val="00BA6206"/>
    <w:rsid w:val="00BB6964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2023-11-09T07:25:00Z</cp:lastPrinted>
  <dcterms:created xsi:type="dcterms:W3CDTF">2023-11-13T09:10:00Z</dcterms:created>
  <dcterms:modified xsi:type="dcterms:W3CDTF">2023-11-13T09:10:00Z</dcterms:modified>
</cp:coreProperties>
</file>